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１　電子契約案件名　（　</w:t>
      </w:r>
      <w:r w:rsidR="001C1A5C">
        <w:rPr>
          <w:rFonts w:ascii="ＭＳ 明朝" w:eastAsia="ＭＳ 明朝" w:hAnsi="ＭＳ 明朝" w:hint="eastAsia"/>
          <w:sz w:val="22"/>
        </w:rPr>
        <w:t xml:space="preserve">　　</w:t>
      </w:r>
      <w:r w:rsidRPr="009E04D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057CE9A2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落札者又は決定者は電子契約を希望する場合、開札日当日中に、この申出書を</w:t>
      </w:r>
      <w:r w:rsidR="00441ABF">
        <w:rPr>
          <w:rFonts w:ascii="ＭＳ 明朝" w:eastAsia="ＭＳ 明朝" w:hAnsi="ＭＳ 明朝" w:hint="eastAsia"/>
          <w:sz w:val="22"/>
        </w:rPr>
        <w:t>保健所検査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01813847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441ABF">
        <w:rPr>
          <w:rFonts w:ascii="ＭＳ 明朝" w:eastAsia="ＭＳ 明朝" w:hAnsi="ＭＳ 明朝" w:hint="eastAsia"/>
          <w:sz w:val="22"/>
        </w:rPr>
        <w:t>k</w:t>
      </w:r>
      <w:r w:rsidR="00441ABF">
        <w:rPr>
          <w:rFonts w:ascii="ＭＳ 明朝" w:eastAsia="ＭＳ 明朝" w:hAnsi="ＭＳ 明朝"/>
          <w:sz w:val="22"/>
        </w:rPr>
        <w:t>ensa</w:t>
      </w:r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1ABF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FF7C-CD7F-4877-93EA-B8748D33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松本　高明</cp:lastModifiedBy>
  <cp:revision>55</cp:revision>
  <cp:lastPrinted>2024-05-21T23:47:00Z</cp:lastPrinted>
  <dcterms:created xsi:type="dcterms:W3CDTF">2022-01-31T06:37:00Z</dcterms:created>
  <dcterms:modified xsi:type="dcterms:W3CDTF">2026-01-07T05:08:00Z</dcterms:modified>
</cp:coreProperties>
</file>