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3B665F">
        <w:rPr>
          <w:rFonts w:hAnsi="ＭＳ 明朝" w:hint="eastAsia"/>
          <w:color w:val="000000"/>
          <w:spacing w:val="177"/>
          <w:szCs w:val="21"/>
          <w:fitText w:val="1337" w:id="-740462848"/>
        </w:rPr>
        <w:t>所在</w:t>
      </w:r>
      <w:r w:rsidRPr="003B665F">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3B665F">
        <w:rPr>
          <w:rFonts w:hAnsi="ＭＳ 明朝" w:hint="eastAsia"/>
          <w:color w:val="000000"/>
          <w:spacing w:val="15"/>
          <w:w w:val="94"/>
          <w:szCs w:val="21"/>
          <w:fitText w:val="1337" w:id="-740462847"/>
        </w:rPr>
        <w:t>商号又は名</w:t>
      </w:r>
      <w:r w:rsidRPr="003B665F">
        <w:rPr>
          <w:rFonts w:hAnsi="ＭＳ 明朝" w:hint="eastAsia"/>
          <w:color w:val="000000"/>
          <w:spacing w:val="3"/>
          <w:w w:val="94"/>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3B665F">
        <w:rPr>
          <w:rFonts w:hAnsi="ＭＳ 明朝" w:hint="eastAsia"/>
          <w:color w:val="000000"/>
          <w:spacing w:val="15"/>
          <w:w w:val="94"/>
          <w:szCs w:val="21"/>
          <w:fitText w:val="1337" w:id="-740462846"/>
        </w:rPr>
        <w:t>代表者職氏</w:t>
      </w:r>
      <w:r w:rsidRPr="003B665F">
        <w:rPr>
          <w:rFonts w:hAnsi="ＭＳ 明朝" w:hint="eastAsia"/>
          <w:color w:val="000000"/>
          <w:spacing w:val="3"/>
          <w:w w:val="94"/>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3B665F">
        <w:rPr>
          <w:rFonts w:hAnsi="ＭＳ 明朝" w:hint="eastAsia"/>
          <w:color w:val="000000"/>
          <w:spacing w:val="83"/>
          <w:szCs w:val="21"/>
          <w:fitText w:val="1337" w:id="-740462592"/>
        </w:rPr>
        <w:t>電話番</w:t>
      </w:r>
      <w:r w:rsidRPr="003B665F">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3B665F">
        <w:rPr>
          <w:rFonts w:hAnsi="ＭＳ 明朝" w:hint="eastAsia"/>
          <w:color w:val="000000" w:themeColor="text1"/>
          <w:spacing w:val="36"/>
          <w:szCs w:val="21"/>
          <w:fitText w:val="1337" w:id="-740462591"/>
        </w:rPr>
        <w:t>市登録</w:t>
      </w:r>
      <w:r w:rsidR="000E6C30" w:rsidRPr="003B665F">
        <w:rPr>
          <w:rFonts w:hAnsi="ＭＳ 明朝" w:hint="eastAsia"/>
          <w:color w:val="000000" w:themeColor="text1"/>
          <w:spacing w:val="36"/>
          <w:szCs w:val="21"/>
          <w:fitText w:val="1337" w:id="-740462591"/>
        </w:rPr>
        <w:t>番</w:t>
      </w:r>
      <w:r w:rsidR="000E6C30" w:rsidRPr="003B665F">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28D6AF1F"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3B665F" w:rsidRPr="003B665F">
        <w:rPr>
          <w:rFonts w:hAnsi="ＭＳ 明朝" w:hint="eastAsia"/>
          <w:color w:val="000000"/>
          <w:spacing w:val="173"/>
          <w:szCs w:val="21"/>
          <w:fitText w:val="764" w:id="-472687104"/>
        </w:rPr>
        <w:t>件</w:t>
      </w:r>
      <w:r w:rsidR="003B665F" w:rsidRPr="003B665F">
        <w:rPr>
          <w:rFonts w:hAnsi="ＭＳ 明朝" w:hint="eastAsia"/>
          <w:color w:val="000000"/>
          <w:spacing w:val="0"/>
          <w:szCs w:val="21"/>
          <w:fitText w:val="764" w:id="-472687104"/>
        </w:rPr>
        <w:t>名</w:t>
      </w:r>
      <w:r w:rsidR="009856BE">
        <w:rPr>
          <w:rFonts w:hAnsi="ＭＳ 明朝" w:hint="eastAsia"/>
          <w:color w:val="000000"/>
          <w:spacing w:val="17"/>
          <w:szCs w:val="21"/>
        </w:rPr>
        <w:t xml:space="preserve">　　　</w:t>
      </w:r>
      <w:r w:rsidR="003B665F" w:rsidRPr="003B665F">
        <w:rPr>
          <w:rFonts w:hAnsi="ＭＳ 明朝" w:hint="eastAsia"/>
          <w:color w:val="000000"/>
          <w:spacing w:val="17"/>
          <w:szCs w:val="21"/>
        </w:rPr>
        <w:t>郡山市中学校給食センター受配校配膳室空調設備賃借</w:t>
      </w:r>
    </w:p>
    <w:p w14:paraId="3D771222" w14:textId="77777777" w:rsidR="00CA1C03" w:rsidRPr="009856BE" w:rsidRDefault="00CA1C03" w:rsidP="009856BE">
      <w:pPr>
        <w:spacing w:line="240" w:lineRule="auto"/>
        <w:rPr>
          <w:rFonts w:hAnsi="ＭＳ 明朝"/>
          <w:color w:val="000000"/>
          <w:spacing w:val="17"/>
          <w:szCs w:val="21"/>
        </w:rPr>
      </w:pPr>
    </w:p>
    <w:p w14:paraId="1BFF7167" w14:textId="00611076"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3B665F">
        <w:rPr>
          <w:rFonts w:hAnsi="ＭＳ 明朝" w:hint="eastAsia"/>
          <w:color w:val="000000"/>
          <w:spacing w:val="0"/>
          <w:szCs w:val="21"/>
        </w:rPr>
        <w:t>施行場所</w:t>
      </w:r>
      <w:r w:rsidR="009856BE">
        <w:rPr>
          <w:rFonts w:hAnsi="ＭＳ 明朝" w:hint="eastAsia"/>
          <w:color w:val="000000"/>
          <w:spacing w:val="17"/>
          <w:szCs w:val="21"/>
        </w:rPr>
        <w:t xml:space="preserve">　　　</w:t>
      </w:r>
      <w:r w:rsidR="003B665F" w:rsidRPr="003B665F">
        <w:rPr>
          <w:rFonts w:hAnsi="ＭＳ 明朝" w:hint="eastAsia"/>
          <w:color w:val="000000"/>
          <w:spacing w:val="17"/>
          <w:szCs w:val="21"/>
        </w:rPr>
        <w:t>郡山市立日和田中学校</w:t>
      </w:r>
      <w:r w:rsidR="003B665F">
        <w:rPr>
          <w:rFonts w:hAnsi="ＭＳ 明朝" w:hint="eastAsia"/>
          <w:color w:val="000000"/>
          <w:spacing w:val="17"/>
          <w:szCs w:val="21"/>
        </w:rPr>
        <w:t xml:space="preserve">　</w:t>
      </w:r>
      <w:r w:rsidR="003B665F" w:rsidRPr="003B665F">
        <w:rPr>
          <w:rFonts w:hAnsi="ＭＳ 明朝" w:hint="eastAsia"/>
          <w:color w:val="000000"/>
          <w:spacing w:val="17"/>
          <w:szCs w:val="21"/>
        </w:rPr>
        <w:t>外20校</w:t>
      </w:r>
    </w:p>
    <w:p w14:paraId="31AE4819" w14:textId="77777777" w:rsidR="00CA1C03" w:rsidRPr="003B665F"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298BEA28" w14:textId="21634A16" w:rsidR="00AE7623" w:rsidRPr="00AE7623" w:rsidRDefault="00AE7623" w:rsidP="00AE7623">
      <w:pPr>
        <w:wordWrap w:val="0"/>
        <w:snapToGrid w:val="0"/>
        <w:spacing w:line="425" w:lineRule="exact"/>
        <w:ind w:firstLineChars="100" w:firstLine="225"/>
        <w:rPr>
          <w:rFonts w:hAnsi="ＭＳ 明朝" w:hint="eastAsia"/>
          <w:spacing w:val="17"/>
          <w:szCs w:val="21"/>
        </w:rPr>
      </w:pPr>
      <w:r>
        <w:rPr>
          <w:rFonts w:hAnsi="ＭＳ 明朝" w:hint="eastAsia"/>
          <w:spacing w:val="17"/>
          <w:szCs w:val="21"/>
        </w:rPr>
        <w:t>次</w:t>
      </w:r>
      <w:r w:rsidRPr="00AE7623">
        <w:rPr>
          <w:rFonts w:hAnsi="ＭＳ 明朝" w:hint="eastAsia"/>
          <w:spacing w:val="17"/>
          <w:szCs w:val="21"/>
        </w:rPr>
        <w:t>の全てに該当</w:t>
      </w:r>
      <w:r>
        <w:rPr>
          <w:rFonts w:hAnsi="ＭＳ 明朝" w:hint="eastAsia"/>
          <w:spacing w:val="17"/>
          <w:szCs w:val="21"/>
        </w:rPr>
        <w:t>する</w:t>
      </w:r>
      <w:r w:rsidRPr="00AE7623">
        <w:rPr>
          <w:rFonts w:hAnsi="ＭＳ 明朝" w:hint="eastAsia"/>
          <w:spacing w:val="17"/>
          <w:szCs w:val="21"/>
        </w:rPr>
        <w:t>者である。</w:t>
      </w:r>
    </w:p>
    <w:p w14:paraId="45CFEC42" w14:textId="1DC8BC04" w:rsidR="00AE7623" w:rsidRDefault="00AE7623" w:rsidP="00AE7623">
      <w:pPr>
        <w:wordWrap w:val="0"/>
        <w:snapToGrid w:val="0"/>
        <w:spacing w:line="425" w:lineRule="exact"/>
        <w:ind w:left="450" w:hangingChars="200" w:hanging="450"/>
        <w:rPr>
          <w:rFonts w:hAnsi="ＭＳ 明朝"/>
          <w:spacing w:val="17"/>
          <w:szCs w:val="21"/>
        </w:rPr>
      </w:pPr>
      <w:r>
        <w:rPr>
          <w:rFonts w:hAnsi="ＭＳ 明朝" w:hint="eastAsia"/>
          <w:spacing w:val="17"/>
          <w:szCs w:val="21"/>
        </w:rPr>
        <w:t xml:space="preserve">　１　</w:t>
      </w:r>
      <w:r w:rsidRPr="00AE7623">
        <w:rPr>
          <w:rFonts w:hAnsi="ＭＳ 明朝" w:hint="eastAsia"/>
          <w:spacing w:val="17"/>
          <w:szCs w:val="21"/>
        </w:rPr>
        <w:t>郡山市競争入札に係る有資格業者指名停止等措置要綱（令和７年３月28日制定。以下「指名停止要綱」という。）に基づく指名停止期間中の者（入札日までに指名停止基準に該当することとなった者を含む。）でないこと。</w:t>
      </w:r>
    </w:p>
    <w:p w14:paraId="38E1B960" w14:textId="43C15131" w:rsidR="00AE7623" w:rsidRDefault="00AE7623" w:rsidP="00AE7623">
      <w:pPr>
        <w:wordWrap w:val="0"/>
        <w:snapToGrid w:val="0"/>
        <w:spacing w:line="425" w:lineRule="exact"/>
        <w:ind w:left="450" w:hangingChars="200" w:hanging="450"/>
        <w:rPr>
          <w:rFonts w:hAnsi="ＭＳ 明朝"/>
          <w:spacing w:val="17"/>
          <w:szCs w:val="21"/>
        </w:rPr>
      </w:pPr>
      <w:r>
        <w:rPr>
          <w:rFonts w:hAnsi="ＭＳ 明朝" w:hint="eastAsia"/>
          <w:spacing w:val="17"/>
          <w:szCs w:val="21"/>
        </w:rPr>
        <w:t xml:space="preserve">　２　</w:t>
      </w:r>
      <w:r w:rsidRPr="00AE7623">
        <w:rPr>
          <w:rFonts w:hAnsi="ＭＳ 明朝" w:hint="eastAsia"/>
          <w:spacing w:val="17"/>
          <w:szCs w:val="21"/>
        </w:rPr>
        <w:t>会社更生法（平成14年法律第154号）又は民事再生法（平成11年法律第225号）に基づき、更生手続開始又は再生手続開始の申立てがなされている者でないこと。ただし、更生手続開始又は再生手続開始の申立てがなされた者であっても、更生手続終結又は再生手続終結の決定を受けた者については、当該更生手続開始又は再生手続開始の申立てがなされなかったものとみなす。</w:t>
      </w:r>
    </w:p>
    <w:p w14:paraId="6A54907A" w14:textId="60075B5D" w:rsidR="00AE7623" w:rsidRDefault="00AE7623" w:rsidP="00AE7623">
      <w:pPr>
        <w:wordWrap w:val="0"/>
        <w:snapToGrid w:val="0"/>
        <w:spacing w:line="425" w:lineRule="exact"/>
        <w:ind w:left="450" w:hangingChars="200" w:hanging="450"/>
        <w:rPr>
          <w:rFonts w:hAnsi="ＭＳ 明朝" w:hint="eastAsia"/>
          <w:spacing w:val="17"/>
          <w:szCs w:val="21"/>
        </w:rPr>
      </w:pPr>
      <w:r>
        <w:rPr>
          <w:rFonts w:hAnsi="ＭＳ 明朝" w:hint="eastAsia"/>
          <w:spacing w:val="17"/>
          <w:szCs w:val="21"/>
        </w:rPr>
        <w:t xml:space="preserve">　３　</w:t>
      </w:r>
      <w:r w:rsidRPr="00AE7623">
        <w:rPr>
          <w:rFonts w:hAnsi="ＭＳ 明朝" w:hint="eastAsia"/>
          <w:spacing w:val="17"/>
          <w:szCs w:val="21"/>
        </w:rPr>
        <w:t>役員等が郡山市暴力団排除条例（平成24年郡山市条例第46号）第２条第２号に規定する暴力団員又は第８条に規定する社会的非難関係者と認められる者でないこと。</w:t>
      </w:r>
    </w:p>
    <w:p w14:paraId="56F3302D" w14:textId="1548D6D4" w:rsidR="00AE7623" w:rsidRDefault="00AE7623" w:rsidP="00CA1C03">
      <w:pPr>
        <w:wordWrap w:val="0"/>
        <w:snapToGrid w:val="0"/>
        <w:spacing w:line="425" w:lineRule="exact"/>
        <w:rPr>
          <w:rFonts w:hAnsi="ＭＳ 明朝"/>
          <w:spacing w:val="17"/>
          <w:szCs w:val="21"/>
        </w:rPr>
      </w:pPr>
    </w:p>
    <w:tbl>
      <w:tblPr>
        <w:tblStyle w:val="af"/>
        <w:tblW w:w="0" w:type="auto"/>
        <w:tblLook w:val="04A0" w:firstRow="1" w:lastRow="0" w:firstColumn="1" w:lastColumn="0" w:noHBand="0" w:noVBand="1"/>
      </w:tblPr>
      <w:tblGrid>
        <w:gridCol w:w="9628"/>
      </w:tblGrid>
      <w:tr w:rsidR="00AE7623" w14:paraId="2E8C75E7" w14:textId="77777777" w:rsidTr="00AE7623">
        <w:tc>
          <w:tcPr>
            <w:tcW w:w="9628" w:type="dxa"/>
          </w:tcPr>
          <w:p w14:paraId="3AC0B871" w14:textId="77777777" w:rsidR="00AE7623" w:rsidRPr="009856BE" w:rsidRDefault="00AE7623" w:rsidP="00AE7623">
            <w:pPr>
              <w:wordWrap w:val="0"/>
              <w:snapToGrid w:val="0"/>
              <w:spacing w:line="360" w:lineRule="exact"/>
              <w:rPr>
                <w:rFonts w:hAnsi="ＭＳ 明朝"/>
                <w:spacing w:val="17"/>
                <w:szCs w:val="21"/>
              </w:rPr>
            </w:pPr>
            <w:r w:rsidRPr="009856BE">
              <w:rPr>
                <w:rFonts w:hAnsi="ＭＳ 明朝" w:hint="eastAsia"/>
                <w:spacing w:val="17"/>
                <w:szCs w:val="21"/>
              </w:rPr>
              <w:t>地方自治法施行令</w:t>
            </w:r>
          </w:p>
          <w:p w14:paraId="0E70A863" w14:textId="77777777" w:rsidR="00AE7623" w:rsidRPr="009856BE" w:rsidRDefault="00AE7623" w:rsidP="00AE7623">
            <w:pPr>
              <w:wordWrap w:val="0"/>
              <w:snapToGrid w:val="0"/>
              <w:spacing w:line="360"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12F88F92" w14:textId="77777777" w:rsidR="00AE7623" w:rsidRPr="009856BE" w:rsidRDefault="00AE7623" w:rsidP="00AE7623">
            <w:pPr>
              <w:wordWrap w:val="0"/>
              <w:snapToGrid w:val="0"/>
              <w:spacing w:line="360"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64A890F4" w14:textId="77777777" w:rsidR="00AE7623" w:rsidRPr="009856BE" w:rsidRDefault="00AE7623" w:rsidP="00AE7623">
            <w:pPr>
              <w:wordWrap w:val="0"/>
              <w:snapToGrid w:val="0"/>
              <w:spacing w:line="360"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31CDD455" w14:textId="77777777" w:rsidR="00AE7623" w:rsidRPr="009856BE" w:rsidRDefault="00AE7623" w:rsidP="00AE7623">
            <w:pPr>
              <w:wordWrap w:val="0"/>
              <w:snapToGrid w:val="0"/>
              <w:spacing w:line="360"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405785BD" w14:textId="77777777" w:rsidR="00AE7623" w:rsidRPr="009856BE" w:rsidRDefault="00AE7623" w:rsidP="00AE7623">
            <w:pPr>
              <w:wordWrap w:val="0"/>
              <w:snapToGrid w:val="0"/>
              <w:spacing w:line="360"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78B27AB9" w14:textId="77777777" w:rsidR="00AE7623" w:rsidRPr="009856BE" w:rsidRDefault="00AE7623" w:rsidP="00AE7623">
            <w:pPr>
              <w:wordWrap w:val="0"/>
              <w:snapToGrid w:val="0"/>
              <w:spacing w:line="360"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721B0DF4" w14:textId="77777777" w:rsidR="00AE7623" w:rsidRPr="009856BE" w:rsidRDefault="00AE7623" w:rsidP="00AE7623">
            <w:pPr>
              <w:wordWrap w:val="0"/>
              <w:snapToGrid w:val="0"/>
              <w:spacing w:line="360"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12F3487F" w14:textId="77777777" w:rsidR="00AE7623" w:rsidRPr="009856BE" w:rsidRDefault="00AE7623" w:rsidP="00AE7623">
            <w:pPr>
              <w:wordWrap w:val="0"/>
              <w:snapToGrid w:val="0"/>
              <w:spacing w:line="360"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1A30F78C" w14:textId="77777777" w:rsidR="00AE7623" w:rsidRPr="009856BE" w:rsidRDefault="00AE7623" w:rsidP="00AE7623">
            <w:pPr>
              <w:wordWrap w:val="0"/>
              <w:snapToGrid w:val="0"/>
              <w:spacing w:line="360"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63956D4E" w14:textId="77777777" w:rsidR="00AE7623" w:rsidRPr="009856BE" w:rsidRDefault="00AE7623" w:rsidP="00AE7623">
            <w:pPr>
              <w:wordWrap w:val="0"/>
              <w:snapToGrid w:val="0"/>
              <w:spacing w:line="360"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68F330F" w14:textId="77777777" w:rsidR="00AE7623" w:rsidRPr="009856BE" w:rsidRDefault="00AE7623" w:rsidP="00AE7623">
            <w:pPr>
              <w:wordWrap w:val="0"/>
              <w:snapToGrid w:val="0"/>
              <w:spacing w:line="360"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7A4B1C60" w14:textId="3108B484" w:rsidR="00AE7623" w:rsidRPr="00AE7623" w:rsidRDefault="00AE7623" w:rsidP="00AE7623">
            <w:pPr>
              <w:wordWrap w:val="0"/>
              <w:snapToGrid w:val="0"/>
              <w:spacing w:line="360" w:lineRule="exact"/>
              <w:ind w:leftChars="200" w:left="635" w:hangingChars="100" w:hanging="225"/>
              <w:rPr>
                <w:rFonts w:hAnsi="ＭＳ 明朝" w:hint="eastAsia"/>
                <w:spacing w:val="17"/>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tc>
      </w:tr>
    </w:tbl>
    <w:p w14:paraId="5AA31CD7" w14:textId="0B12152E" w:rsidR="00CA1C03" w:rsidRPr="009856BE" w:rsidRDefault="00CA1C03" w:rsidP="00AE7623">
      <w:pPr>
        <w:wordWrap w:val="0"/>
        <w:snapToGrid w:val="0"/>
        <w:spacing w:line="200" w:lineRule="exact"/>
        <w:rPr>
          <w:rFonts w:hAnsi="ＭＳ 明朝"/>
          <w:color w:val="FF0000"/>
          <w:szCs w:val="21"/>
        </w:rPr>
      </w:pP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638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B665F"/>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AE7623"/>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 w:type="table" w:styleId="af">
    <w:name w:val="Table Grid"/>
    <w:basedOn w:val="a1"/>
    <w:rsid w:val="00AE7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1241</Words>
  <Characters>137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橋本　裕志</cp:lastModifiedBy>
  <cp:revision>15</cp:revision>
  <cp:lastPrinted>2025-02-28T11:41:00Z</cp:lastPrinted>
  <dcterms:created xsi:type="dcterms:W3CDTF">2022-05-17T09:49:00Z</dcterms:created>
  <dcterms:modified xsi:type="dcterms:W3CDTF">2026-03-26T07:16:00Z</dcterms:modified>
</cp:coreProperties>
</file>