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C82F" w14:textId="77777777" w:rsidR="00477B96" w:rsidRPr="00D44984" w:rsidRDefault="00477B96" w:rsidP="00477B96">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第１号様式(第６条関係)</w:t>
      </w:r>
    </w:p>
    <w:p w14:paraId="1341631B" w14:textId="77777777" w:rsidR="00477B96" w:rsidRPr="00D44984" w:rsidRDefault="00477B96" w:rsidP="00477B96">
      <w:pPr>
        <w:rPr>
          <w:rFonts w:ascii="みんなの文字ゴTTh-R" w:eastAsia="みんなの文字ゴTTh-R" w:hAnsi="みんなの文字ゴTTh-R"/>
        </w:rPr>
      </w:pPr>
    </w:p>
    <w:p w14:paraId="4E83C6D8" w14:textId="6C1C7E3F" w:rsidR="00477B96" w:rsidRPr="00D44984" w:rsidRDefault="00752D64" w:rsidP="00477B96">
      <w:pPr>
        <w:jc w:val="center"/>
        <w:rPr>
          <w:rFonts w:ascii="みんなの文字ゴTTh-R" w:eastAsia="みんなの文字ゴTTh-R" w:hAnsi="みんなの文字ゴTTh-R"/>
        </w:rPr>
      </w:pPr>
      <w:r w:rsidRPr="00D44984">
        <w:rPr>
          <w:rFonts w:ascii="みんなの文字ゴTTh-R" w:eastAsia="みんなの文字ゴTTh-R" w:hAnsi="みんなの文字ゴTTh-R" w:hint="eastAsia"/>
        </w:rPr>
        <w:t>郡山駅西口第二自転車等駐車場運営時間延長に関する社会実験事業</w:t>
      </w:r>
      <w:r w:rsidR="00477B96" w:rsidRPr="00D44984">
        <w:rPr>
          <w:rFonts w:ascii="みんなの文字ゴTTh-R" w:eastAsia="みんなの文字ゴTTh-R" w:hAnsi="みんなの文字ゴTTh-R" w:hint="eastAsia"/>
        </w:rPr>
        <w:t>利用</w:t>
      </w:r>
      <w:r w:rsidR="003749B6" w:rsidRPr="00D44984">
        <w:rPr>
          <w:rFonts w:ascii="みんなの文字ゴTTh-R" w:eastAsia="みんなの文字ゴTTh-R" w:hAnsi="みんなの文字ゴTTh-R" w:hint="eastAsia"/>
        </w:rPr>
        <w:t>申込</w:t>
      </w:r>
      <w:r w:rsidR="00477B96" w:rsidRPr="00D44984">
        <w:rPr>
          <w:rFonts w:ascii="みんなの文字ゴTTh-R" w:eastAsia="みんなの文字ゴTTh-R" w:hAnsi="みんなの文字ゴTTh-R" w:hint="eastAsia"/>
        </w:rPr>
        <w:t>書</w:t>
      </w:r>
    </w:p>
    <w:p w14:paraId="3070239D" w14:textId="77777777" w:rsidR="00477B96" w:rsidRPr="00D44984" w:rsidRDefault="00477B96" w:rsidP="00477B96">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 xml:space="preserve">　</w:t>
      </w:r>
    </w:p>
    <w:p w14:paraId="5912FB07" w14:textId="77777777" w:rsidR="00477B96" w:rsidRPr="00D44984" w:rsidRDefault="00477B96" w:rsidP="00477B96">
      <w:pPr>
        <w:wordWrap w:val="0"/>
        <w:jc w:val="right"/>
        <w:rPr>
          <w:rFonts w:ascii="みんなの文字ゴTTh-R" w:eastAsia="みんなの文字ゴTTh-R" w:hAnsi="みんなの文字ゴTTh-R"/>
        </w:rPr>
      </w:pPr>
      <w:r w:rsidRPr="00D44984">
        <w:rPr>
          <w:rFonts w:ascii="みんなの文字ゴTTh-R" w:eastAsia="みんなの文字ゴTTh-R" w:hAnsi="みんなの文字ゴTTh-R" w:hint="eastAsia"/>
        </w:rPr>
        <w:t xml:space="preserve">令和　　年　　月　　日　</w:t>
      </w:r>
    </w:p>
    <w:p w14:paraId="48350FD6" w14:textId="77777777" w:rsidR="00477B96" w:rsidRPr="00D44984" w:rsidRDefault="00477B96" w:rsidP="00477B96">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 xml:space="preserve">　郡山市長　</w:t>
      </w:r>
    </w:p>
    <w:p w14:paraId="36AD6BD8" w14:textId="77777777" w:rsidR="00477B96" w:rsidRPr="00D44984" w:rsidRDefault="003749B6" w:rsidP="00477B96">
      <w:pPr>
        <w:ind w:firstLineChars="2184" w:firstLine="4586"/>
        <w:rPr>
          <w:rFonts w:ascii="みんなの文字ゴTTh-R" w:eastAsia="みんなの文字ゴTTh-R" w:hAnsi="みんなの文字ゴTTh-R"/>
        </w:rPr>
      </w:pPr>
      <w:r w:rsidRPr="00D44984">
        <w:rPr>
          <w:rFonts w:ascii="みんなの文字ゴTTh-R" w:eastAsia="みんなの文字ゴTTh-R" w:hAnsi="みんなの文字ゴTTh-R" w:hint="eastAsia"/>
        </w:rPr>
        <w:t>申込者</w:t>
      </w:r>
      <w:r w:rsidR="00477B96" w:rsidRPr="00D44984">
        <w:rPr>
          <w:rFonts w:ascii="みんなの文字ゴTTh-R" w:eastAsia="みんなの文字ゴTTh-R" w:hAnsi="みんなの文字ゴTTh-R" w:hint="eastAsia"/>
        </w:rPr>
        <w:t xml:space="preserve">　住所　　　　　　　　　　</w:t>
      </w:r>
    </w:p>
    <w:p w14:paraId="360F14E9" w14:textId="77777777" w:rsidR="00477B96" w:rsidRPr="00D44984" w:rsidRDefault="00477B96" w:rsidP="00477B96">
      <w:pPr>
        <w:ind w:right="1260" w:firstLineChars="2581" w:firstLine="5420"/>
        <w:rPr>
          <w:rFonts w:ascii="みんなの文字ゴTTh-R" w:eastAsia="みんなの文字ゴTTh-R" w:hAnsi="みんなの文字ゴTTh-R"/>
        </w:rPr>
      </w:pPr>
      <w:r w:rsidRPr="00D44984">
        <w:rPr>
          <w:rFonts w:ascii="みんなの文字ゴTTh-R" w:eastAsia="みんなの文字ゴTTh-R" w:hAnsi="みんなの文字ゴTTh-R" w:hint="eastAsia"/>
        </w:rPr>
        <w:t xml:space="preserve">氏名　　　　　　　　　　</w:t>
      </w:r>
    </w:p>
    <w:p w14:paraId="7BA20782" w14:textId="77777777" w:rsidR="00477B96" w:rsidRPr="00D44984" w:rsidRDefault="00477B96" w:rsidP="00477B96">
      <w:pPr>
        <w:ind w:right="1260" w:firstLineChars="2581" w:firstLine="5420"/>
        <w:rPr>
          <w:rFonts w:ascii="みんなの文字ゴTTh-R" w:eastAsia="みんなの文字ゴTTh-R" w:hAnsi="みんなの文字ゴTTh-R"/>
        </w:rPr>
      </w:pPr>
      <w:r w:rsidRPr="00D44984">
        <w:rPr>
          <w:rFonts w:ascii="みんなの文字ゴTTh-R" w:eastAsia="みんなの文字ゴTTh-R" w:hAnsi="みんなの文字ゴTTh-R" w:hint="eastAsia"/>
        </w:rPr>
        <w:t xml:space="preserve">電話　　　　　　　　　　</w:t>
      </w:r>
    </w:p>
    <w:p w14:paraId="1206F067" w14:textId="77777777" w:rsidR="00477B96" w:rsidRPr="00D44984" w:rsidRDefault="00477B96" w:rsidP="00477B96">
      <w:pPr>
        <w:ind w:right="420"/>
        <w:rPr>
          <w:rFonts w:ascii="みんなの文字ゴTTh-R" w:eastAsia="みんなの文字ゴTTh-R" w:hAnsi="みんなの文字ゴTTh-R"/>
        </w:rPr>
      </w:pPr>
      <w:r w:rsidRPr="00D44984">
        <w:rPr>
          <w:rFonts w:ascii="みんなの文字ゴTTh-R" w:eastAsia="みんなの文字ゴTTh-R" w:hAnsi="みんなの文字ゴTTh-R" w:hint="eastAsia"/>
        </w:rPr>
        <w:t xml:space="preserve">　　　　　　　　　　　　　　　　　　　　　　　　　　　　　　　　　　　　　年齢（　　）</w:t>
      </w:r>
    </w:p>
    <w:p w14:paraId="2F4161BB" w14:textId="77777777" w:rsidR="00477B96" w:rsidRPr="00D44984" w:rsidRDefault="00477B96" w:rsidP="00477B96">
      <w:pPr>
        <w:ind w:right="420"/>
        <w:rPr>
          <w:rFonts w:ascii="みんなの文字ゴTTh-R" w:eastAsia="みんなの文字ゴTTh-R" w:hAnsi="みんなの文字ゴTTh-R"/>
        </w:rPr>
      </w:pPr>
      <w:r w:rsidRPr="00D44984">
        <w:rPr>
          <w:rFonts w:ascii="みんなの文字ゴTTh-R" w:eastAsia="みんなの文字ゴTTh-R" w:hAnsi="みんなの文字ゴTTh-R" w:hint="eastAsia"/>
        </w:rPr>
        <w:t xml:space="preserve">　　　　　　　　　　　　　　　　　　　　　　　　　　　　　　　　　 </w:t>
      </w:r>
    </w:p>
    <w:p w14:paraId="7A4F1341" w14:textId="5A1DF4FE" w:rsidR="00477B96" w:rsidRPr="00D44984" w:rsidRDefault="00477B96" w:rsidP="00477B96">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 xml:space="preserve">　</w:t>
      </w:r>
      <w:r w:rsidR="00752D64" w:rsidRPr="00D44984">
        <w:rPr>
          <w:rFonts w:ascii="みんなの文字ゴTTh-R" w:eastAsia="みんなの文字ゴTTh-R" w:hAnsi="みんなの文字ゴTTh-R" w:hint="eastAsia"/>
        </w:rPr>
        <w:t>郡山駅西口第二自転車等駐車場運営時間延長に関する社会実験事業</w:t>
      </w:r>
      <w:r w:rsidRPr="00D44984">
        <w:rPr>
          <w:rFonts w:ascii="みんなの文字ゴTTh-R" w:eastAsia="みんなの文字ゴTTh-R" w:hAnsi="みんなの文字ゴTTh-R" w:hint="eastAsia"/>
        </w:rPr>
        <w:t>を利用したいので、以下のとおり</w:t>
      </w:r>
      <w:r w:rsidR="00D85EEA" w:rsidRPr="00D44984">
        <w:rPr>
          <w:rFonts w:ascii="みんなの文字ゴTTh-R" w:eastAsia="みんなの文字ゴTTh-R" w:hAnsi="みんなの文字ゴTTh-R" w:hint="eastAsia"/>
        </w:rPr>
        <w:t>申し込みます</w:t>
      </w:r>
      <w:r w:rsidRPr="00D44984">
        <w:rPr>
          <w:rFonts w:ascii="みんなの文字ゴTTh-R" w:eastAsia="みんなの文字ゴTTh-R" w:hAnsi="みんなの文字ゴTTh-R" w:hint="eastAsia"/>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18"/>
        <w:gridCol w:w="3439"/>
        <w:gridCol w:w="1170"/>
        <w:gridCol w:w="2799"/>
      </w:tblGrid>
      <w:tr w:rsidR="00D44984" w:rsidRPr="00D44984" w14:paraId="7FBA085F" w14:textId="77777777" w:rsidTr="00A46760">
        <w:trPr>
          <w:trHeight w:val="543"/>
        </w:trPr>
        <w:tc>
          <w:tcPr>
            <w:tcW w:w="2127" w:type="dxa"/>
            <w:gridSpan w:val="2"/>
            <w:vAlign w:val="center"/>
          </w:tcPr>
          <w:p w14:paraId="4F65C899" w14:textId="77777777" w:rsidR="00BF483F" w:rsidRPr="00D44984" w:rsidRDefault="00BF483F" w:rsidP="00BF483F">
            <w:pPr>
              <w:rPr>
                <w:rFonts w:ascii="みんなの文字ゴTTh-R" w:eastAsia="みんなの文字ゴTTh-R" w:hAnsi="みんなの文字ゴTTh-R"/>
              </w:rPr>
            </w:pPr>
            <w:r w:rsidRPr="00D44984">
              <w:rPr>
                <w:rFonts w:ascii="みんなの文字ゴTTh-R" w:eastAsia="みんなの文字ゴTTh-R" w:hAnsi="みんなの文字ゴTTh-R" w:hint="eastAsia"/>
                <w:spacing w:val="15"/>
                <w:kern w:val="0"/>
                <w:fitText w:val="1890" w:id="-426505728"/>
              </w:rPr>
              <w:t>定期利用してい</w:t>
            </w:r>
            <w:r w:rsidRPr="00D44984">
              <w:rPr>
                <w:rFonts w:ascii="みんなの文字ゴTTh-R" w:eastAsia="みんなの文字ゴTTh-R" w:hAnsi="みんなの文字ゴTTh-R" w:hint="eastAsia"/>
                <w:kern w:val="0"/>
                <w:fitText w:val="1890" w:id="-426505728"/>
              </w:rPr>
              <w:t>る</w:t>
            </w:r>
          </w:p>
          <w:p w14:paraId="46A29A07" w14:textId="0F8A8039" w:rsidR="00477B96" w:rsidRPr="00D44984" w:rsidRDefault="00477B96" w:rsidP="007B4D06">
            <w:pPr>
              <w:jc w:val="distribute"/>
              <w:rPr>
                <w:rFonts w:ascii="みんなの文字ゴTTh-R" w:eastAsia="みんなの文字ゴTTh-R" w:hAnsi="みんなの文字ゴTTh-R"/>
              </w:rPr>
            </w:pPr>
            <w:r w:rsidRPr="00D44984">
              <w:rPr>
                <w:rFonts w:ascii="みんなの文字ゴTTh-R" w:eastAsia="みんなの文字ゴTTh-R" w:hAnsi="みんなの文字ゴTTh-R" w:hint="eastAsia"/>
              </w:rPr>
              <w:t>自転車等駐車場名</w:t>
            </w:r>
          </w:p>
        </w:tc>
        <w:tc>
          <w:tcPr>
            <w:tcW w:w="7408" w:type="dxa"/>
            <w:gridSpan w:val="3"/>
            <w:vAlign w:val="center"/>
          </w:tcPr>
          <w:p w14:paraId="66FBCA4B" w14:textId="77777777" w:rsidR="007035E9" w:rsidRPr="00D44984" w:rsidRDefault="007035E9" w:rsidP="007035E9">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 xml:space="preserve">　□　郡山駅</w:t>
            </w:r>
            <w:r w:rsidR="00477B96" w:rsidRPr="00D44984">
              <w:rPr>
                <w:rFonts w:ascii="みんなの文字ゴTTh-R" w:eastAsia="みんなの文字ゴTTh-R" w:hAnsi="みんなの文字ゴTTh-R" w:hint="eastAsia"/>
              </w:rPr>
              <w:t>西口</w:t>
            </w:r>
            <w:r w:rsidRPr="00D44984">
              <w:rPr>
                <w:rFonts w:ascii="みんなの文字ゴTTh-R" w:eastAsia="みんなの文字ゴTTh-R" w:hAnsi="みんなの文字ゴTTh-R" w:hint="eastAsia"/>
              </w:rPr>
              <w:t>第一　　□　郡山駅西口第二　　□　郡山駅東口</w:t>
            </w:r>
          </w:p>
          <w:p w14:paraId="648C9196" w14:textId="1663D6CF" w:rsidR="00477B96" w:rsidRPr="00D44984" w:rsidRDefault="00A46760" w:rsidP="007035E9">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w:t>
            </w:r>
            <w:r w:rsidR="00BF483F" w:rsidRPr="00D44984">
              <w:rPr>
                <w:rFonts w:ascii="みんなの文字ゴTTh-R" w:eastAsia="みんなの文字ゴTTh-R" w:hAnsi="みんなの文字ゴTTh-R" w:hint="eastAsia"/>
              </w:rPr>
              <w:t>社会実験による</w:t>
            </w:r>
            <w:r w:rsidRPr="00D44984">
              <w:rPr>
                <w:rFonts w:ascii="みんなの文字ゴTTh-R" w:eastAsia="みんなの文字ゴTTh-R" w:hAnsi="みんなの文字ゴTTh-R" w:hint="eastAsia"/>
              </w:rPr>
              <w:t>駐車場所：郡山市字東宿１７番６地先）</w:t>
            </w:r>
          </w:p>
        </w:tc>
      </w:tr>
      <w:tr w:rsidR="00D44984" w:rsidRPr="00D44984" w14:paraId="70EE1D51" w14:textId="77777777" w:rsidTr="00A46760">
        <w:trPr>
          <w:trHeight w:val="551"/>
        </w:trPr>
        <w:tc>
          <w:tcPr>
            <w:tcW w:w="2127" w:type="dxa"/>
            <w:gridSpan w:val="2"/>
            <w:vAlign w:val="center"/>
          </w:tcPr>
          <w:p w14:paraId="1EE01F65" w14:textId="3B79E987" w:rsidR="00477B96" w:rsidRPr="00D44984" w:rsidRDefault="00BF483F" w:rsidP="004C07A0">
            <w:pPr>
              <w:jc w:val="distribute"/>
              <w:rPr>
                <w:rFonts w:ascii="みんなの文字ゴTTh-R" w:eastAsia="みんなの文字ゴTTh-R" w:hAnsi="みんなの文字ゴTTh-R"/>
              </w:rPr>
            </w:pPr>
            <w:r w:rsidRPr="00D44984">
              <w:rPr>
                <w:rFonts w:ascii="みんなの文字ゴTTh-R" w:eastAsia="みんなの文字ゴTTh-R" w:hAnsi="みんなの文字ゴTTh-R" w:hint="eastAsia"/>
              </w:rPr>
              <w:t>定期使用期間</w:t>
            </w:r>
          </w:p>
        </w:tc>
        <w:tc>
          <w:tcPr>
            <w:tcW w:w="7408" w:type="dxa"/>
            <w:gridSpan w:val="3"/>
            <w:vAlign w:val="center"/>
          </w:tcPr>
          <w:p w14:paraId="17213B56" w14:textId="77777777" w:rsidR="00477B96" w:rsidRPr="00D44984" w:rsidRDefault="00477B96" w:rsidP="004C07A0">
            <w:pPr>
              <w:jc w:val="center"/>
              <w:rPr>
                <w:rFonts w:ascii="みんなの文字ゴTTh-R" w:eastAsia="みんなの文字ゴTTh-R" w:hAnsi="みんなの文字ゴTTh-R"/>
              </w:rPr>
            </w:pPr>
            <w:r w:rsidRPr="00D44984">
              <w:rPr>
                <w:rFonts w:ascii="みんなの文字ゴTTh-R" w:eastAsia="みんなの文字ゴTTh-R" w:hAnsi="みんなの文字ゴTTh-R" w:hint="eastAsia"/>
              </w:rPr>
              <w:t>令和　　年　　月から　　　　令和　　年　　月まで</w:t>
            </w:r>
          </w:p>
        </w:tc>
      </w:tr>
      <w:tr w:rsidR="00D44984" w:rsidRPr="00D44984" w14:paraId="64DCA802" w14:textId="77777777" w:rsidTr="00A46760">
        <w:trPr>
          <w:trHeight w:val="573"/>
        </w:trPr>
        <w:tc>
          <w:tcPr>
            <w:tcW w:w="2127" w:type="dxa"/>
            <w:gridSpan w:val="2"/>
            <w:vAlign w:val="center"/>
          </w:tcPr>
          <w:p w14:paraId="79E7ACC6" w14:textId="1973F23D" w:rsidR="005F56A9" w:rsidRPr="00D44984" w:rsidRDefault="00BF483F" w:rsidP="00BF483F">
            <w:pPr>
              <w:rPr>
                <w:rFonts w:ascii="みんなの文字ゴTTh-R" w:eastAsia="みんなの文字ゴTTh-R" w:hAnsi="みんなの文字ゴTTh-R"/>
              </w:rPr>
            </w:pPr>
            <w:r w:rsidRPr="00D44984">
              <w:rPr>
                <w:rFonts w:ascii="みんなの文字ゴTTh-R" w:eastAsia="みんなの文字ゴTTh-R" w:hAnsi="みんなの文字ゴTTh-R" w:hint="eastAsia"/>
                <w:spacing w:val="15"/>
                <w:kern w:val="0"/>
                <w:fitText w:val="1890" w:id="-426536192"/>
              </w:rPr>
              <w:t>社会実験利用期</w:t>
            </w:r>
            <w:r w:rsidRPr="00D44984">
              <w:rPr>
                <w:rFonts w:ascii="みんなの文字ゴTTh-R" w:eastAsia="みんなの文字ゴTTh-R" w:hAnsi="みんなの文字ゴTTh-R" w:hint="eastAsia"/>
                <w:kern w:val="0"/>
                <w:fitText w:val="1890" w:id="-426536192"/>
              </w:rPr>
              <w:t>間</w:t>
            </w:r>
          </w:p>
        </w:tc>
        <w:tc>
          <w:tcPr>
            <w:tcW w:w="7408" w:type="dxa"/>
            <w:gridSpan w:val="3"/>
            <w:vAlign w:val="center"/>
          </w:tcPr>
          <w:p w14:paraId="47DC2DFA" w14:textId="77777777" w:rsidR="005F56A9" w:rsidRPr="00D44984" w:rsidRDefault="005F56A9" w:rsidP="005F56A9">
            <w:pPr>
              <w:jc w:val="center"/>
              <w:rPr>
                <w:rFonts w:ascii="みんなの文字ゴTTh-R" w:eastAsia="みんなの文字ゴTTh-R" w:hAnsi="みんなの文字ゴTTh-R"/>
              </w:rPr>
            </w:pPr>
            <w:r w:rsidRPr="00D44984">
              <w:rPr>
                <w:rFonts w:ascii="みんなの文字ゴTTh-R" w:eastAsia="みんなの文字ゴTTh-R" w:hAnsi="みんなの文字ゴTTh-R" w:hint="eastAsia"/>
              </w:rPr>
              <w:t>令和　　年　　月から　　　　令和　　年　　月まで</w:t>
            </w:r>
          </w:p>
        </w:tc>
      </w:tr>
      <w:tr w:rsidR="00D44984" w:rsidRPr="00D44984" w14:paraId="2CC4AF71" w14:textId="77777777" w:rsidTr="00A46760">
        <w:trPr>
          <w:trHeight w:val="573"/>
        </w:trPr>
        <w:tc>
          <w:tcPr>
            <w:tcW w:w="2127" w:type="dxa"/>
            <w:gridSpan w:val="2"/>
            <w:vAlign w:val="center"/>
          </w:tcPr>
          <w:p w14:paraId="00264CEA" w14:textId="0E37A8DA" w:rsidR="00477B96" w:rsidRPr="00D44984" w:rsidRDefault="00BF483F" w:rsidP="004C07A0">
            <w:pPr>
              <w:jc w:val="distribute"/>
              <w:rPr>
                <w:rFonts w:ascii="みんなの文字ゴTTh-R" w:eastAsia="みんなの文字ゴTTh-R" w:hAnsi="みんなの文字ゴTTh-R"/>
              </w:rPr>
            </w:pPr>
            <w:r w:rsidRPr="00D44984">
              <w:rPr>
                <w:rFonts w:ascii="みんなの文字ゴTTh-R" w:eastAsia="みんなの文字ゴTTh-R" w:hAnsi="みんなの文字ゴTTh-R" w:hint="eastAsia"/>
              </w:rPr>
              <w:t>利用目的</w:t>
            </w:r>
          </w:p>
        </w:tc>
        <w:tc>
          <w:tcPr>
            <w:tcW w:w="7408" w:type="dxa"/>
            <w:gridSpan w:val="3"/>
            <w:vAlign w:val="center"/>
          </w:tcPr>
          <w:p w14:paraId="58616DF8" w14:textId="77777777" w:rsidR="00477B96" w:rsidRPr="00D44984" w:rsidRDefault="0085224A" w:rsidP="0085224A">
            <w:pPr>
              <w:wordWrap w:val="0"/>
              <w:overflowPunct w:val="0"/>
              <w:autoSpaceDE w:val="0"/>
              <w:autoSpaceDN w:val="0"/>
              <w:ind w:left="360"/>
              <w:rPr>
                <w:rFonts w:ascii="みんなの文字ゴTTh-R" w:eastAsia="みんなの文字ゴTTh-R" w:hAnsi="みんなの文字ゴTTh-R"/>
              </w:rPr>
            </w:pPr>
            <w:r w:rsidRPr="00D44984">
              <w:rPr>
                <w:rFonts w:ascii="みんなの文字ゴTTh-R" w:eastAsia="みんなの文字ゴTTh-R" w:hAnsi="みんなの文字ゴTTh-R" w:hint="eastAsia"/>
              </w:rPr>
              <w:t xml:space="preserve">□　</w:t>
            </w:r>
            <w:r w:rsidR="00477B96" w:rsidRPr="00D44984">
              <w:rPr>
                <w:rFonts w:ascii="みんなの文字ゴTTh-R" w:eastAsia="みんなの文字ゴTTh-R" w:hAnsi="みんなの文字ゴTTh-R" w:hint="eastAsia"/>
              </w:rPr>
              <w:t>通　勤　□　通　学　□　その他（　　　　　　）</w:t>
            </w:r>
          </w:p>
        </w:tc>
      </w:tr>
      <w:tr w:rsidR="00D44984" w:rsidRPr="00D44984" w14:paraId="410CD15C" w14:textId="77777777" w:rsidTr="00A46760">
        <w:trPr>
          <w:trHeight w:val="573"/>
        </w:trPr>
        <w:tc>
          <w:tcPr>
            <w:tcW w:w="2127" w:type="dxa"/>
            <w:gridSpan w:val="2"/>
            <w:vAlign w:val="center"/>
          </w:tcPr>
          <w:p w14:paraId="108B5CF1" w14:textId="77777777" w:rsidR="00477B96" w:rsidRPr="00D44984" w:rsidRDefault="00477B96" w:rsidP="003749B6">
            <w:pPr>
              <w:jc w:val="distribute"/>
              <w:rPr>
                <w:rFonts w:ascii="みんなの文字ゴTTh-R" w:eastAsia="みんなの文字ゴTTh-R" w:hAnsi="みんなの文字ゴTTh-R"/>
              </w:rPr>
            </w:pPr>
            <w:r w:rsidRPr="00D44984">
              <w:rPr>
                <w:rFonts w:ascii="みんなの文字ゴTTh-R" w:eastAsia="みんなの文字ゴTTh-R" w:hAnsi="みんなの文字ゴTTh-R" w:hint="eastAsia"/>
              </w:rPr>
              <w:t>勤務先又は学校</w:t>
            </w:r>
          </w:p>
        </w:tc>
        <w:tc>
          <w:tcPr>
            <w:tcW w:w="7408" w:type="dxa"/>
            <w:gridSpan w:val="3"/>
            <w:vAlign w:val="center"/>
          </w:tcPr>
          <w:p w14:paraId="4D7949B0" w14:textId="77777777" w:rsidR="00477B96" w:rsidRPr="00D44984" w:rsidRDefault="00477B96" w:rsidP="004C07A0">
            <w:pPr>
              <w:rPr>
                <w:rFonts w:ascii="みんなの文字ゴTTh-R" w:eastAsia="みんなの文字ゴTTh-R" w:hAnsi="みんなの文字ゴTTh-R"/>
              </w:rPr>
            </w:pPr>
          </w:p>
        </w:tc>
      </w:tr>
      <w:tr w:rsidR="00D44984" w:rsidRPr="00D44984" w14:paraId="188AC1AA" w14:textId="77777777" w:rsidTr="00B11ECE">
        <w:trPr>
          <w:trHeight w:val="991"/>
        </w:trPr>
        <w:tc>
          <w:tcPr>
            <w:tcW w:w="2127" w:type="dxa"/>
            <w:gridSpan w:val="2"/>
            <w:vAlign w:val="center"/>
          </w:tcPr>
          <w:p w14:paraId="3ABBEE03" w14:textId="77777777" w:rsidR="00594E85" w:rsidRPr="00D44984" w:rsidRDefault="00594E85" w:rsidP="003749B6">
            <w:pPr>
              <w:jc w:val="distribute"/>
              <w:rPr>
                <w:rFonts w:ascii="みんなの文字ゴTTh-R" w:eastAsia="みんなの文字ゴTTh-R" w:hAnsi="みんなの文字ゴTTh-R"/>
              </w:rPr>
            </w:pPr>
            <w:r w:rsidRPr="00D44984">
              <w:rPr>
                <w:rFonts w:ascii="みんなの文字ゴTTh-R" w:eastAsia="みんなの文字ゴTTh-R" w:hAnsi="みんなの文字ゴTTh-R" w:hint="eastAsia"/>
              </w:rPr>
              <w:t>乗車する</w:t>
            </w:r>
            <w:r w:rsidR="00BF483F" w:rsidRPr="00D44984">
              <w:rPr>
                <w:rFonts w:ascii="みんなの文字ゴTTh-R" w:eastAsia="みんなの文字ゴTTh-R" w:hAnsi="みんなの文字ゴTTh-R" w:hint="eastAsia"/>
              </w:rPr>
              <w:t>鉄道</w:t>
            </w:r>
          </w:p>
          <w:p w14:paraId="4DB146C2" w14:textId="4AD7C2C6" w:rsidR="00BF483F" w:rsidRPr="00D44984" w:rsidRDefault="00BF483F" w:rsidP="00BF483F">
            <w:pPr>
              <w:spacing w:line="320" w:lineRule="exact"/>
              <w:rPr>
                <w:rFonts w:ascii="みんなの文字ゴTTh-R" w:eastAsia="みんなの文字ゴTTh-R" w:hAnsi="みんなの文字ゴTTh-R"/>
              </w:rPr>
            </w:pPr>
            <w:r w:rsidRPr="00D44984">
              <w:rPr>
                <w:rFonts w:ascii="みんなの文字ゴTTh-R" w:eastAsia="みんなの文字ゴTTh-R" w:hAnsi="みんなの文字ゴTTh-R" w:hint="eastAsia"/>
              </w:rPr>
              <w:t>（鉄道利用がない</w:t>
            </w:r>
          </w:p>
          <w:p w14:paraId="23C889E5" w14:textId="76BD0D39" w:rsidR="00BF483F" w:rsidRPr="00D44984" w:rsidRDefault="00BF483F" w:rsidP="00BF483F">
            <w:pPr>
              <w:spacing w:line="320" w:lineRule="exact"/>
              <w:ind w:firstLineChars="100" w:firstLine="210"/>
              <w:rPr>
                <w:rFonts w:ascii="みんなの文字ゴTTh-R" w:eastAsia="みんなの文字ゴTTh-R" w:hAnsi="みんなの文字ゴTTh-R"/>
              </w:rPr>
            </w:pPr>
            <w:r w:rsidRPr="00D44984">
              <w:rPr>
                <w:rFonts w:ascii="みんなの文字ゴTTh-R" w:eastAsia="みんなの文字ゴTTh-R" w:hAnsi="みんなの文字ゴTTh-R" w:hint="eastAsia"/>
              </w:rPr>
              <w:t>場合は記入不要）</w:t>
            </w:r>
          </w:p>
        </w:tc>
        <w:tc>
          <w:tcPr>
            <w:tcW w:w="3439" w:type="dxa"/>
            <w:vAlign w:val="center"/>
          </w:tcPr>
          <w:p w14:paraId="5F5ED701" w14:textId="77777777" w:rsidR="00594E85" w:rsidRPr="00D44984" w:rsidRDefault="00594E85" w:rsidP="00594E85">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□東北新幹線 □東北本線</w:t>
            </w:r>
          </w:p>
          <w:p w14:paraId="546B1FC6" w14:textId="77777777" w:rsidR="00594E85" w:rsidRPr="00D44984" w:rsidRDefault="00594E85" w:rsidP="00594E85">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□磐越東線 □磐越西線 □水郡線</w:t>
            </w:r>
          </w:p>
        </w:tc>
        <w:tc>
          <w:tcPr>
            <w:tcW w:w="1170" w:type="dxa"/>
            <w:vAlign w:val="center"/>
          </w:tcPr>
          <w:p w14:paraId="2CAEC3AD" w14:textId="77777777" w:rsidR="00594E85" w:rsidRPr="00D44984" w:rsidRDefault="00594E85" w:rsidP="00594E85">
            <w:pPr>
              <w:ind w:left="66"/>
              <w:rPr>
                <w:rFonts w:ascii="みんなの文字ゴTTh-R" w:eastAsia="みんなの文字ゴTTh-R" w:hAnsi="みんなの文字ゴTTh-R"/>
              </w:rPr>
            </w:pPr>
            <w:r w:rsidRPr="00D44984">
              <w:rPr>
                <w:rFonts w:ascii="みんなの文字ゴTTh-R" w:eastAsia="みんなの文字ゴTTh-R" w:hAnsi="みんなの文字ゴTTh-R" w:hint="eastAsia"/>
              </w:rPr>
              <w:t>□上り</w:t>
            </w:r>
          </w:p>
          <w:p w14:paraId="47958808" w14:textId="77777777" w:rsidR="00594E85" w:rsidRPr="00D44984" w:rsidRDefault="00594E85" w:rsidP="00594E85">
            <w:pPr>
              <w:ind w:left="66"/>
              <w:rPr>
                <w:rFonts w:ascii="みんなの文字ゴTTh-R" w:eastAsia="みんなの文字ゴTTh-R" w:hAnsi="みんなの文字ゴTTh-R"/>
              </w:rPr>
            </w:pPr>
            <w:r w:rsidRPr="00D44984">
              <w:rPr>
                <w:rFonts w:ascii="みんなの文字ゴTTh-R" w:eastAsia="みんなの文字ゴTTh-R" w:hAnsi="みんなの文字ゴTTh-R" w:hint="eastAsia"/>
              </w:rPr>
              <w:t>□下り</w:t>
            </w:r>
          </w:p>
        </w:tc>
        <w:tc>
          <w:tcPr>
            <w:tcW w:w="2799" w:type="dxa"/>
            <w:vAlign w:val="center"/>
          </w:tcPr>
          <w:p w14:paraId="4E907FFC" w14:textId="2170EFAC" w:rsidR="00594E85" w:rsidRPr="00D44984" w:rsidRDefault="00BF483F" w:rsidP="00B11ECE">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発着</w:t>
            </w:r>
            <w:r w:rsidR="000A3F5D" w:rsidRPr="00D44984">
              <w:rPr>
                <w:rFonts w:ascii="みんなの文字ゴTTh-R" w:eastAsia="みんなの文字ゴTTh-R" w:hAnsi="みんなの文字ゴTTh-R" w:hint="eastAsia"/>
              </w:rPr>
              <w:t>時間　　　時　　分</w:t>
            </w:r>
          </w:p>
        </w:tc>
      </w:tr>
      <w:tr w:rsidR="00D44984" w:rsidRPr="00D44984" w14:paraId="739181CB" w14:textId="77777777" w:rsidTr="00811095">
        <w:trPr>
          <w:trHeight w:val="553"/>
        </w:trPr>
        <w:tc>
          <w:tcPr>
            <w:tcW w:w="709" w:type="dxa"/>
            <w:vMerge w:val="restart"/>
            <w:textDirection w:val="tbRlV"/>
            <w:vAlign w:val="center"/>
          </w:tcPr>
          <w:p w14:paraId="1E344571" w14:textId="77777777" w:rsidR="00594E85" w:rsidRPr="00D44984" w:rsidRDefault="00594E85" w:rsidP="004C07A0">
            <w:pPr>
              <w:ind w:left="113" w:right="113"/>
              <w:jc w:val="distribute"/>
              <w:rPr>
                <w:rFonts w:ascii="みんなの文字ゴTTh-R" w:eastAsia="みんなの文字ゴTTh-R" w:hAnsi="みんなの文字ゴTTh-R"/>
              </w:rPr>
            </w:pPr>
            <w:r w:rsidRPr="00D44984">
              <w:rPr>
                <w:rFonts w:ascii="みんなの文字ゴTTh-R" w:eastAsia="みんなの文字ゴTTh-R" w:hAnsi="みんなの文字ゴTTh-R" w:hint="eastAsia"/>
              </w:rPr>
              <w:t>自転車等</w:t>
            </w:r>
          </w:p>
        </w:tc>
        <w:tc>
          <w:tcPr>
            <w:tcW w:w="1418" w:type="dxa"/>
            <w:vAlign w:val="center"/>
          </w:tcPr>
          <w:p w14:paraId="5658B9BF" w14:textId="77777777" w:rsidR="00594E85" w:rsidRPr="00D44984" w:rsidRDefault="00594E85" w:rsidP="004C07A0">
            <w:pPr>
              <w:jc w:val="distribute"/>
              <w:rPr>
                <w:rFonts w:ascii="みんなの文字ゴTTh-R" w:eastAsia="みんなの文字ゴTTh-R" w:hAnsi="みんなの文字ゴTTh-R"/>
              </w:rPr>
            </w:pPr>
            <w:r w:rsidRPr="00D44984">
              <w:rPr>
                <w:rFonts w:ascii="みんなの文字ゴTTh-R" w:eastAsia="みんなの文字ゴTTh-R" w:hAnsi="みんなの文字ゴTTh-R" w:hint="eastAsia"/>
              </w:rPr>
              <w:t>車種</w:t>
            </w:r>
          </w:p>
        </w:tc>
        <w:tc>
          <w:tcPr>
            <w:tcW w:w="7408" w:type="dxa"/>
            <w:gridSpan w:val="3"/>
            <w:vAlign w:val="center"/>
          </w:tcPr>
          <w:p w14:paraId="24DAA8FC" w14:textId="77777777" w:rsidR="00594E85" w:rsidRPr="00D44984" w:rsidRDefault="00594E85" w:rsidP="00594E85">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自　転　車</w:t>
            </w:r>
          </w:p>
        </w:tc>
      </w:tr>
      <w:tr w:rsidR="00D44984" w:rsidRPr="00D44984" w14:paraId="5B7DF723" w14:textId="77777777" w:rsidTr="00A46760">
        <w:trPr>
          <w:trHeight w:val="481"/>
        </w:trPr>
        <w:tc>
          <w:tcPr>
            <w:tcW w:w="709" w:type="dxa"/>
            <w:vMerge/>
            <w:vAlign w:val="center"/>
          </w:tcPr>
          <w:p w14:paraId="302D3611" w14:textId="77777777" w:rsidR="00477B96" w:rsidRPr="00D44984" w:rsidRDefault="00477B96" w:rsidP="004C07A0">
            <w:pPr>
              <w:jc w:val="distribute"/>
              <w:rPr>
                <w:rFonts w:ascii="みんなの文字ゴTTh-R" w:eastAsia="みんなの文字ゴTTh-R" w:hAnsi="みんなの文字ゴTTh-R"/>
              </w:rPr>
            </w:pPr>
          </w:p>
        </w:tc>
        <w:tc>
          <w:tcPr>
            <w:tcW w:w="1418" w:type="dxa"/>
            <w:vAlign w:val="center"/>
          </w:tcPr>
          <w:p w14:paraId="5180049D" w14:textId="77777777" w:rsidR="00477B96" w:rsidRPr="00D44984" w:rsidRDefault="00477B96" w:rsidP="004C07A0">
            <w:pPr>
              <w:jc w:val="distribute"/>
              <w:rPr>
                <w:rFonts w:ascii="みんなの文字ゴTTh-R" w:eastAsia="みんなの文字ゴTTh-R" w:hAnsi="みんなの文字ゴTTh-R"/>
              </w:rPr>
            </w:pPr>
            <w:r w:rsidRPr="00D44984">
              <w:rPr>
                <w:rFonts w:ascii="みんなの文字ゴTTh-R" w:eastAsia="みんなの文字ゴTTh-R" w:hAnsi="みんなの文字ゴTTh-R" w:hint="eastAsia"/>
              </w:rPr>
              <w:t>メーカー</w:t>
            </w:r>
          </w:p>
        </w:tc>
        <w:tc>
          <w:tcPr>
            <w:tcW w:w="7408" w:type="dxa"/>
            <w:gridSpan w:val="3"/>
            <w:vAlign w:val="center"/>
          </w:tcPr>
          <w:p w14:paraId="373DDE17" w14:textId="77777777" w:rsidR="00477B96" w:rsidRPr="00D44984" w:rsidRDefault="00477B96" w:rsidP="004C07A0">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 xml:space="preserve">　　　　　　　　　　</w:t>
            </w:r>
          </w:p>
        </w:tc>
      </w:tr>
      <w:tr w:rsidR="00D44984" w:rsidRPr="00D44984" w14:paraId="4350ADDF" w14:textId="77777777" w:rsidTr="00A46760">
        <w:trPr>
          <w:trHeight w:val="553"/>
        </w:trPr>
        <w:tc>
          <w:tcPr>
            <w:tcW w:w="709" w:type="dxa"/>
            <w:vMerge/>
            <w:vAlign w:val="center"/>
          </w:tcPr>
          <w:p w14:paraId="0A7EF14E" w14:textId="77777777" w:rsidR="00477B96" w:rsidRPr="00D44984" w:rsidRDefault="00477B96" w:rsidP="004C07A0">
            <w:pPr>
              <w:jc w:val="distribute"/>
              <w:rPr>
                <w:rFonts w:ascii="みんなの文字ゴTTh-R" w:eastAsia="みんなの文字ゴTTh-R" w:hAnsi="みんなの文字ゴTTh-R"/>
              </w:rPr>
            </w:pPr>
          </w:p>
        </w:tc>
        <w:tc>
          <w:tcPr>
            <w:tcW w:w="1418" w:type="dxa"/>
            <w:vAlign w:val="center"/>
          </w:tcPr>
          <w:p w14:paraId="42FBECEA" w14:textId="77777777" w:rsidR="00477B96" w:rsidRPr="00D44984" w:rsidRDefault="00477B96" w:rsidP="004C07A0">
            <w:pPr>
              <w:jc w:val="distribute"/>
              <w:rPr>
                <w:rFonts w:ascii="みんなの文字ゴTTh-R" w:eastAsia="みんなの文字ゴTTh-R" w:hAnsi="みんなの文字ゴTTh-R"/>
              </w:rPr>
            </w:pPr>
            <w:r w:rsidRPr="00D44984">
              <w:rPr>
                <w:rFonts w:ascii="みんなの文字ゴTTh-R" w:eastAsia="みんなの文字ゴTTh-R" w:hAnsi="みんなの文字ゴTTh-R" w:hint="eastAsia"/>
              </w:rPr>
              <w:t>車体の色</w:t>
            </w:r>
          </w:p>
        </w:tc>
        <w:tc>
          <w:tcPr>
            <w:tcW w:w="7408" w:type="dxa"/>
            <w:gridSpan w:val="3"/>
            <w:vAlign w:val="center"/>
          </w:tcPr>
          <w:p w14:paraId="55BCB3F5" w14:textId="77777777" w:rsidR="00477B96" w:rsidRPr="00D44984" w:rsidRDefault="00477B96" w:rsidP="004C07A0">
            <w:pPr>
              <w:rPr>
                <w:rFonts w:ascii="みんなの文字ゴTTh-R" w:eastAsia="みんなの文字ゴTTh-R" w:hAnsi="みんなの文字ゴTTh-R"/>
              </w:rPr>
            </w:pPr>
          </w:p>
        </w:tc>
      </w:tr>
      <w:tr w:rsidR="00D44984" w:rsidRPr="00D44984" w14:paraId="171E09C1" w14:textId="77777777" w:rsidTr="00A46760">
        <w:trPr>
          <w:trHeight w:val="497"/>
        </w:trPr>
        <w:tc>
          <w:tcPr>
            <w:tcW w:w="709" w:type="dxa"/>
            <w:vMerge/>
            <w:vAlign w:val="center"/>
          </w:tcPr>
          <w:p w14:paraId="092B251F" w14:textId="77777777" w:rsidR="00477B96" w:rsidRPr="00D44984" w:rsidRDefault="00477B96" w:rsidP="004C07A0">
            <w:pPr>
              <w:jc w:val="distribute"/>
              <w:rPr>
                <w:rFonts w:ascii="みんなの文字ゴTTh-R" w:eastAsia="みんなの文字ゴTTh-R" w:hAnsi="みんなの文字ゴTTh-R"/>
              </w:rPr>
            </w:pPr>
          </w:p>
        </w:tc>
        <w:tc>
          <w:tcPr>
            <w:tcW w:w="1418" w:type="dxa"/>
            <w:vAlign w:val="center"/>
          </w:tcPr>
          <w:p w14:paraId="573BD952" w14:textId="77777777" w:rsidR="00477B96" w:rsidRPr="00D44984" w:rsidRDefault="00477B96" w:rsidP="004C07A0">
            <w:pPr>
              <w:jc w:val="distribute"/>
              <w:rPr>
                <w:rFonts w:ascii="みんなの文字ゴTTh-R" w:eastAsia="みんなの文字ゴTTh-R" w:hAnsi="みんなの文字ゴTTh-R"/>
              </w:rPr>
            </w:pPr>
            <w:r w:rsidRPr="00D44984">
              <w:rPr>
                <w:rFonts w:ascii="みんなの文字ゴTTh-R" w:eastAsia="みんなの文字ゴTTh-R" w:hAnsi="みんなの文字ゴTTh-R" w:hint="eastAsia"/>
              </w:rPr>
              <w:t>防犯登録</w:t>
            </w:r>
          </w:p>
          <w:p w14:paraId="2E0D0E6F" w14:textId="77777777" w:rsidR="00477B96" w:rsidRPr="00D44984" w:rsidRDefault="00477B96" w:rsidP="004C07A0">
            <w:pPr>
              <w:jc w:val="distribute"/>
              <w:rPr>
                <w:rFonts w:ascii="みんなの文字ゴTTh-R" w:eastAsia="みんなの文字ゴTTh-R" w:hAnsi="みんなの文字ゴTTh-R"/>
              </w:rPr>
            </w:pPr>
            <w:r w:rsidRPr="00D44984">
              <w:rPr>
                <w:rFonts w:ascii="みんなの文字ゴTTh-R" w:eastAsia="みんなの文字ゴTTh-R" w:hAnsi="みんなの文字ゴTTh-R" w:hint="eastAsia"/>
              </w:rPr>
              <w:t>又は</w:t>
            </w:r>
          </w:p>
          <w:p w14:paraId="45EF8487" w14:textId="77777777" w:rsidR="00477B96" w:rsidRPr="00D44984" w:rsidRDefault="00477B96" w:rsidP="004C07A0">
            <w:pPr>
              <w:jc w:val="distribute"/>
              <w:rPr>
                <w:rFonts w:ascii="みんなの文字ゴTTh-R" w:eastAsia="みんなの文字ゴTTh-R" w:hAnsi="みんなの文字ゴTTh-R"/>
              </w:rPr>
            </w:pPr>
            <w:r w:rsidRPr="00D44984">
              <w:rPr>
                <w:rFonts w:ascii="みんなの文字ゴTTh-R" w:eastAsia="みんなの文字ゴTTh-R" w:hAnsi="みんなの文字ゴTTh-R" w:hint="eastAsia"/>
              </w:rPr>
              <w:t>標識番号</w:t>
            </w:r>
          </w:p>
        </w:tc>
        <w:tc>
          <w:tcPr>
            <w:tcW w:w="7408" w:type="dxa"/>
            <w:gridSpan w:val="3"/>
            <w:vAlign w:val="center"/>
          </w:tcPr>
          <w:p w14:paraId="10BBFE78" w14:textId="77777777" w:rsidR="00477B96" w:rsidRPr="00D44984" w:rsidRDefault="00477B96" w:rsidP="004C07A0">
            <w:pPr>
              <w:rPr>
                <w:rFonts w:ascii="みんなの文字ゴTTh-R" w:eastAsia="みんなの文字ゴTTh-R" w:hAnsi="みんなの文字ゴTTh-R"/>
              </w:rPr>
            </w:pPr>
          </w:p>
        </w:tc>
      </w:tr>
      <w:tr w:rsidR="00D44984" w:rsidRPr="00D44984" w14:paraId="15558CFE" w14:textId="77777777" w:rsidTr="003749B6">
        <w:trPr>
          <w:trHeight w:val="1407"/>
        </w:trPr>
        <w:tc>
          <w:tcPr>
            <w:tcW w:w="2127" w:type="dxa"/>
            <w:gridSpan w:val="2"/>
            <w:vAlign w:val="center"/>
          </w:tcPr>
          <w:p w14:paraId="7668E184" w14:textId="77777777" w:rsidR="00477B96" w:rsidRPr="00D44984" w:rsidRDefault="00477B96" w:rsidP="00477B96">
            <w:pPr>
              <w:numPr>
                <w:ilvl w:val="0"/>
                <w:numId w:val="2"/>
              </w:numPr>
              <w:wordWrap w:val="0"/>
              <w:overflowPunct w:val="0"/>
              <w:autoSpaceDE w:val="0"/>
              <w:autoSpaceDN w:val="0"/>
              <w:jc w:val="left"/>
              <w:rPr>
                <w:rFonts w:ascii="みんなの文字ゴTTh-R" w:eastAsia="みんなの文字ゴTTh-R" w:hAnsi="みんなの文字ゴTTh-R"/>
              </w:rPr>
            </w:pPr>
            <w:r w:rsidRPr="00D44984">
              <w:rPr>
                <w:rFonts w:ascii="みんなの文字ゴTTh-R" w:eastAsia="みんなの文字ゴTTh-R" w:hAnsi="みんなの文字ゴTTh-R" w:hint="eastAsia"/>
              </w:rPr>
              <w:t>摘　要</w:t>
            </w:r>
          </w:p>
        </w:tc>
        <w:tc>
          <w:tcPr>
            <w:tcW w:w="7408" w:type="dxa"/>
            <w:gridSpan w:val="3"/>
          </w:tcPr>
          <w:p w14:paraId="30A06BD5" w14:textId="77777777" w:rsidR="00477B96" w:rsidRPr="00D44984" w:rsidRDefault="00477B96" w:rsidP="004C07A0">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定期券購入カード番号</w:t>
            </w:r>
          </w:p>
        </w:tc>
      </w:tr>
    </w:tbl>
    <w:p w14:paraId="0E0EB21C" w14:textId="77777777" w:rsidR="00477B96" w:rsidRPr="00D44984" w:rsidRDefault="00477B96" w:rsidP="00477B96">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備考</w:t>
      </w:r>
    </w:p>
    <w:p w14:paraId="64D39ABC" w14:textId="77777777" w:rsidR="00477B96" w:rsidRPr="00D44984" w:rsidRDefault="00477B96" w:rsidP="00477B96">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 xml:space="preserve">　１　※印欄は、記入しないでください。</w:t>
      </w:r>
    </w:p>
    <w:p w14:paraId="24E411D7" w14:textId="77777777" w:rsidR="00477B96" w:rsidRPr="00D44984" w:rsidRDefault="00477B96">
      <w:pPr>
        <w:rPr>
          <w:rFonts w:ascii="みんなの文字ゴTTh-R" w:eastAsia="みんなの文字ゴTTh-R" w:hAnsi="みんなの文字ゴTTh-R"/>
        </w:rPr>
      </w:pPr>
      <w:r w:rsidRPr="00D44984">
        <w:rPr>
          <w:rFonts w:ascii="みんなの文字ゴTTh-R" w:eastAsia="みんなの文字ゴTTh-R" w:hAnsi="みんなの文字ゴTTh-R" w:hint="eastAsia"/>
        </w:rPr>
        <w:t xml:space="preserve">　２　□のある欄は、該当箇所にレ印を付けてください。</w:t>
      </w:r>
    </w:p>
    <w:sectPr w:rsidR="00477B96" w:rsidRPr="00D44984" w:rsidSect="006D608B">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00650" w14:textId="77777777" w:rsidR="007035E9" w:rsidRDefault="007035E9" w:rsidP="007035E9">
      <w:r>
        <w:separator/>
      </w:r>
    </w:p>
  </w:endnote>
  <w:endnote w:type="continuationSeparator" w:id="0">
    <w:p w14:paraId="78B705E6" w14:textId="77777777" w:rsidR="007035E9" w:rsidRDefault="007035E9" w:rsidP="0070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みんなの文字ゴTTh-R">
    <w:panose1 w:val="020B0500000000000000"/>
    <w:charset w:val="80"/>
    <w:family w:val="modern"/>
    <w:pitch w:val="variable"/>
    <w:sig w:usb0="80000283" w:usb1="38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D1C07" w14:textId="77777777" w:rsidR="007035E9" w:rsidRDefault="007035E9" w:rsidP="007035E9">
      <w:r>
        <w:separator/>
      </w:r>
    </w:p>
  </w:footnote>
  <w:footnote w:type="continuationSeparator" w:id="0">
    <w:p w14:paraId="3C94E1D5" w14:textId="77777777" w:rsidR="007035E9" w:rsidRDefault="007035E9" w:rsidP="0070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94B55"/>
    <w:multiLevelType w:val="hybridMultilevel"/>
    <w:tmpl w:val="9F249BCA"/>
    <w:lvl w:ilvl="0" w:tplc="3B569C9C">
      <w:start w:val="6"/>
      <w:numFmt w:val="bullet"/>
      <w:lvlText w:val="□"/>
      <w:lvlJc w:val="left"/>
      <w:pPr>
        <w:ind w:left="720" w:hanging="360"/>
      </w:pPr>
      <w:rPr>
        <w:rFonts w:ascii="みんなの文字ゴTTh-R" w:eastAsia="みんなの文字ゴTTh-R" w:hAnsi="みんなの文字ゴTTh-R"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E59656C"/>
    <w:multiLevelType w:val="hybridMultilevel"/>
    <w:tmpl w:val="2BEC62CC"/>
    <w:lvl w:ilvl="0" w:tplc="794849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CB701B"/>
    <w:multiLevelType w:val="hybridMultilevel"/>
    <w:tmpl w:val="4AAE85D4"/>
    <w:lvl w:ilvl="0" w:tplc="563E0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80"/>
    <w:rsid w:val="000319B8"/>
    <w:rsid w:val="00061F11"/>
    <w:rsid w:val="0007109D"/>
    <w:rsid w:val="000A3F5D"/>
    <w:rsid w:val="002428AA"/>
    <w:rsid w:val="00273F0F"/>
    <w:rsid w:val="002D7EE7"/>
    <w:rsid w:val="00334B86"/>
    <w:rsid w:val="003749B6"/>
    <w:rsid w:val="00467F80"/>
    <w:rsid w:val="00477B96"/>
    <w:rsid w:val="004A2B77"/>
    <w:rsid w:val="00503696"/>
    <w:rsid w:val="00567FF4"/>
    <w:rsid w:val="00594E85"/>
    <w:rsid w:val="005A2405"/>
    <w:rsid w:val="005C4B30"/>
    <w:rsid w:val="005E6E29"/>
    <w:rsid w:val="005F0487"/>
    <w:rsid w:val="005F56A9"/>
    <w:rsid w:val="00600C73"/>
    <w:rsid w:val="00687CB1"/>
    <w:rsid w:val="006B536D"/>
    <w:rsid w:val="006D179E"/>
    <w:rsid w:val="006D608B"/>
    <w:rsid w:val="007035E9"/>
    <w:rsid w:val="00733241"/>
    <w:rsid w:val="00752D64"/>
    <w:rsid w:val="007B4D06"/>
    <w:rsid w:val="0085224A"/>
    <w:rsid w:val="00934376"/>
    <w:rsid w:val="00A46760"/>
    <w:rsid w:val="00A94274"/>
    <w:rsid w:val="00AE42BB"/>
    <w:rsid w:val="00B11ECE"/>
    <w:rsid w:val="00B52213"/>
    <w:rsid w:val="00BF483F"/>
    <w:rsid w:val="00C23C4E"/>
    <w:rsid w:val="00D44984"/>
    <w:rsid w:val="00D85601"/>
    <w:rsid w:val="00D85EEA"/>
    <w:rsid w:val="00D93292"/>
    <w:rsid w:val="00DC0E74"/>
    <w:rsid w:val="00DF249B"/>
    <w:rsid w:val="00E20128"/>
    <w:rsid w:val="00E31CD4"/>
    <w:rsid w:val="00E33299"/>
    <w:rsid w:val="00E51EF2"/>
    <w:rsid w:val="00E83A8C"/>
    <w:rsid w:val="00F657E4"/>
    <w:rsid w:val="00FD7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416A104"/>
  <w15:chartTrackingRefBased/>
  <w15:docId w15:val="{EDFAC8BA-EC42-4965-BDC8-B9B440BE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24A"/>
    <w:pPr>
      <w:ind w:leftChars="400" w:left="840"/>
    </w:pPr>
  </w:style>
  <w:style w:type="paragraph" w:styleId="a4">
    <w:name w:val="header"/>
    <w:basedOn w:val="a"/>
    <w:link w:val="a5"/>
    <w:uiPriority w:val="99"/>
    <w:unhideWhenUsed/>
    <w:rsid w:val="007035E9"/>
    <w:pPr>
      <w:tabs>
        <w:tab w:val="center" w:pos="4252"/>
        <w:tab w:val="right" w:pos="8504"/>
      </w:tabs>
      <w:snapToGrid w:val="0"/>
    </w:pPr>
  </w:style>
  <w:style w:type="character" w:customStyle="1" w:styleId="a5">
    <w:name w:val="ヘッダー (文字)"/>
    <w:basedOn w:val="a0"/>
    <w:link w:val="a4"/>
    <w:uiPriority w:val="99"/>
    <w:rsid w:val="007035E9"/>
  </w:style>
  <w:style w:type="paragraph" w:styleId="a6">
    <w:name w:val="footer"/>
    <w:basedOn w:val="a"/>
    <w:link w:val="a7"/>
    <w:uiPriority w:val="99"/>
    <w:unhideWhenUsed/>
    <w:rsid w:val="007035E9"/>
    <w:pPr>
      <w:tabs>
        <w:tab w:val="center" w:pos="4252"/>
        <w:tab w:val="right" w:pos="8504"/>
      </w:tabs>
      <w:snapToGrid w:val="0"/>
    </w:pPr>
  </w:style>
  <w:style w:type="character" w:customStyle="1" w:styleId="a7">
    <w:name w:val="フッター (文字)"/>
    <w:basedOn w:val="a0"/>
    <w:link w:val="a6"/>
    <w:uiPriority w:val="99"/>
    <w:rsid w:val="00703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1B2D4-58AB-444C-BBCE-78E630B3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悟</dc:creator>
  <cp:keywords/>
  <dc:description/>
  <cp:lastModifiedBy>近野　健司</cp:lastModifiedBy>
  <cp:revision>3</cp:revision>
  <cp:lastPrinted>2026-06-18T05:34:00Z</cp:lastPrinted>
  <dcterms:created xsi:type="dcterms:W3CDTF">2026-06-22T02:13:00Z</dcterms:created>
  <dcterms:modified xsi:type="dcterms:W3CDTF">2026-06-22T02:13:00Z</dcterms:modified>
</cp:coreProperties>
</file>