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4B11" w14:textId="77777777" w:rsidR="00956734" w:rsidRDefault="00956734" w:rsidP="009567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DC34F8" w14:textId="47F790ED" w:rsidR="008F531B" w:rsidRDefault="00947FA6" w:rsidP="0095673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FB5E0" wp14:editId="4AD27AE7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2571750" cy="4254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25450"/>
                        </a:xfrm>
                        <a:prstGeom prst="round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41BF2" w14:textId="6BD80ED6" w:rsidR="00947FA6" w:rsidRPr="00035E8A" w:rsidRDefault="00035E8A" w:rsidP="00FA7F08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35E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/>
                              </w:rPr>
                              <w:t>委任先</w:t>
                            </w:r>
                            <w:r w:rsidR="00FA7F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7F7FB5E0" id="四角形: 角を丸くする 1" o:spid="_x0000_s1026" style="position:absolute;left:0;text-align:left;margin-left:151.3pt;margin-top:-34.15pt;width:202.5pt;height:3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" fillcolor="white [3201]" stroked="f" strokeweight=".5pt">
                <v:textbox>
                  <w:txbxContent>
                    <w:p w14:paraId="32941BF2" w14:textId="6BD80ED6" w:rsidR="00947FA6" w:rsidRPr="00035E8A" w:rsidRDefault="00035E8A" w:rsidP="00FA7F08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35E8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FA7F08">
                        <w:rPr>
                          <w:rFonts w:ascii="HG丸ｺﾞｼｯｸM-PRO" w:eastAsia="HG丸ｺﾞｼｯｸM-PRO" w:hAnsi="HG丸ｺﾞｼｯｸM-PRO"/>
                        </w:rPr>
                        <w:t>委任先</w:t>
                      </w:r>
                      <w:r w:rsidR="00FA7F08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31B"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  <w:r w:rsidR="00363F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A7DB6CD" w14:textId="77777777" w:rsidR="00363F4F" w:rsidRPr="00B3358F" w:rsidRDefault="00363F4F" w:rsidP="00363F4F">
      <w:pPr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22095EB7" w14:textId="64353DA8" w:rsidR="008F531B" w:rsidRPr="00B3358F" w:rsidRDefault="008F531B" w:rsidP="008F53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郡山市長</w:t>
      </w:r>
    </w:p>
    <w:p w14:paraId="514EA98E" w14:textId="1FD54D18" w:rsidR="005B0687" w:rsidRDefault="008F531B" w:rsidP="005B06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A7F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（商号又は名称）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C62E61" w14:textId="54DB67E7" w:rsidR="00B3358F" w:rsidRPr="00B3358F" w:rsidRDefault="00FA7F08" w:rsidP="00FA7F08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（代表者名）　　　</w:t>
      </w:r>
    </w:p>
    <w:p w14:paraId="3EF833B6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A75278D" w14:textId="65DCDD99" w:rsidR="008F531B" w:rsidRPr="00991CFB" w:rsidRDefault="00991CFB" w:rsidP="00991CFB">
      <w:pPr>
        <w:ind w:right="1120" w:firstLineChars="300" w:firstLine="84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1CFB">
        <w:rPr>
          <w:rFonts w:ascii="HG丸ｺﾞｼｯｸM-PRO" w:eastAsia="HG丸ｺﾞｼｯｸM-PRO" w:hAnsi="HG丸ｺﾞｼｯｸM-PRO" w:hint="eastAsia"/>
          <w:sz w:val="28"/>
          <w:szCs w:val="28"/>
        </w:rPr>
        <w:t>電子入札番号付番申請書</w:t>
      </w:r>
    </w:p>
    <w:p w14:paraId="6F64FF8B" w14:textId="77777777" w:rsidR="00B3358F" w:rsidRDefault="00B3358F" w:rsidP="00B3358F">
      <w:pPr>
        <w:ind w:right="112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F061F4" w14:textId="3DF70852" w:rsidR="00B3358F" w:rsidRDefault="008F531B" w:rsidP="00B3358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このことについて、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郡山市の電子入札の利用者登録に必要となる電子入札番号を取得</w:t>
      </w:r>
      <w:r w:rsidR="00E44FFE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7633F9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Pr="00B3358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以下のとおり</w:t>
      </w:r>
      <w:r w:rsidR="00B3358F">
        <w:rPr>
          <w:rFonts w:ascii="HG丸ｺﾞｼｯｸM-PRO" w:eastAsia="HG丸ｺﾞｼｯｸM-PRO" w:hAnsi="HG丸ｺﾞｼｯｸM-PRO" w:hint="eastAsia"/>
          <w:sz w:val="24"/>
          <w:szCs w:val="24"/>
        </w:rPr>
        <w:t>必要書類を添えて申請します。</w:t>
      </w:r>
    </w:p>
    <w:p w14:paraId="18D85FB0" w14:textId="02218070" w:rsidR="00B3358F" w:rsidRDefault="00B3358F" w:rsidP="00E710E2">
      <w:pPr>
        <w:pStyle w:val="ac"/>
        <w:jc w:val="both"/>
        <w:rPr>
          <w:sz w:val="24"/>
          <w:szCs w:val="24"/>
        </w:rPr>
      </w:pPr>
    </w:p>
    <w:p w14:paraId="4588150E" w14:textId="3BC6A290" w:rsidR="000A4DB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63F4F" w:rsidRPr="00F34C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>情報</w:t>
      </w:r>
      <w:r w:rsidR="000A4DB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33"/>
        <w:gridCol w:w="7158"/>
      </w:tblGrid>
      <w:tr w:rsidR="005B0687" w14:paraId="35D5D3E5" w14:textId="77777777" w:rsidTr="007633F9">
        <w:trPr>
          <w:trHeight w:val="321"/>
        </w:trPr>
        <w:tc>
          <w:tcPr>
            <w:tcW w:w="2533" w:type="dxa"/>
            <w:tcBorders>
              <w:bottom w:val="dashed" w:sz="4" w:space="0" w:color="auto"/>
            </w:tcBorders>
            <w:vAlign w:val="center"/>
          </w:tcPr>
          <w:p w14:paraId="77A45840" w14:textId="6710906B" w:rsidR="005B0687" w:rsidRPr="007633F9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33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7158" w:type="dxa"/>
            <w:tcBorders>
              <w:bottom w:val="dashed" w:sz="4" w:space="0" w:color="auto"/>
            </w:tcBorders>
          </w:tcPr>
          <w:p w14:paraId="76DA7560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0FE90E16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672EC0F2" w14:textId="087D907E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商号又は名称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07ACEC11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10E2" w14:paraId="3060CB91" w14:textId="77777777" w:rsidTr="007633F9">
        <w:trPr>
          <w:trHeight w:val="614"/>
        </w:trPr>
        <w:tc>
          <w:tcPr>
            <w:tcW w:w="2533" w:type="dxa"/>
            <w:tcBorders>
              <w:top w:val="dashed" w:sz="4" w:space="0" w:color="auto"/>
            </w:tcBorders>
            <w:vAlign w:val="center"/>
          </w:tcPr>
          <w:p w14:paraId="09B9F812" w14:textId="03588A49" w:rsidR="00E710E2" w:rsidRDefault="00991CFB" w:rsidP="00E710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代表者</w:t>
            </w:r>
            <w:r w:rsidR="00E710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158" w:type="dxa"/>
            <w:tcBorders>
              <w:top w:val="dashed" w:sz="4" w:space="0" w:color="auto"/>
            </w:tcBorders>
          </w:tcPr>
          <w:p w14:paraId="3E6E813D" w14:textId="77777777" w:rsidR="00E710E2" w:rsidRDefault="00E710E2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144EAFD2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7ACE2786" w14:textId="6FF14257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所在地又は住所</w:t>
            </w:r>
          </w:p>
        </w:tc>
        <w:tc>
          <w:tcPr>
            <w:tcW w:w="7158" w:type="dxa"/>
          </w:tcPr>
          <w:p w14:paraId="146637FC" w14:textId="77777777" w:rsidR="005B0687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51CF2F19" w14:textId="4E46FD0A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0687" w14:paraId="210B41C1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9BBC7AF" w14:textId="2E2CFE6F" w:rsidR="005B0687" w:rsidRDefault="005B0687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58" w:type="dxa"/>
          </w:tcPr>
          <w:p w14:paraId="23E8477D" w14:textId="77777777" w:rsidR="005B0687" w:rsidRDefault="005B0687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633F9" w14:paraId="15277FA8" w14:textId="77777777" w:rsidTr="007633F9">
        <w:trPr>
          <w:trHeight w:val="614"/>
        </w:trPr>
        <w:tc>
          <w:tcPr>
            <w:tcW w:w="2533" w:type="dxa"/>
            <w:vAlign w:val="center"/>
          </w:tcPr>
          <w:p w14:paraId="24471A96" w14:textId="0254F77A" w:rsidR="007633F9" w:rsidRDefault="007633F9" w:rsidP="007633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58" w:type="dxa"/>
          </w:tcPr>
          <w:p w14:paraId="56D3C488" w14:textId="77777777" w:rsidR="007633F9" w:rsidRDefault="007633F9" w:rsidP="00B335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891736" w14:textId="77777777" w:rsidR="000A4DB9" w:rsidRPr="000A4DB9" w:rsidRDefault="000A4DB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AA9DFB" w14:textId="429CB468" w:rsidR="00363F4F" w:rsidRPr="002779D9" w:rsidRDefault="007633F9" w:rsidP="00B3358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779D9"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必要書類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【履歴事項全部証明書</w:t>
      </w:r>
      <w:r w:rsidR="00E710E2">
        <w:rPr>
          <w:rFonts w:ascii="HG丸ｺﾞｼｯｸM-PRO" w:eastAsia="HG丸ｺﾞｼｯｸM-PRO" w:hAnsi="HG丸ｺﾞｼｯｸM-PRO" w:hint="eastAsia"/>
          <w:sz w:val="24"/>
          <w:szCs w:val="24"/>
        </w:rPr>
        <w:t>・印鑑証明書</w:t>
      </w:r>
      <w:r w:rsidR="005B0687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41903212" w14:textId="0E3A5CFB" w:rsidR="002779D9" w:rsidRDefault="002779D9" w:rsidP="00FA7F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別添のとおり</w:t>
      </w:r>
    </w:p>
    <w:p w14:paraId="7F1028C9" w14:textId="77777777" w:rsidR="00AE1D33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59A65D" w14:textId="60EC4F41" w:rsidR="002779D9" w:rsidRDefault="00AE1D33" w:rsidP="00AE1D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連絡先</w:t>
      </w:r>
    </w:p>
    <w:p w14:paraId="4E071594" w14:textId="50EE73E0" w:rsidR="002779D9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担当者氏名　</w:t>
      </w:r>
      <w:r w:rsidR="00F93B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14:paraId="6B0DE609" w14:textId="48128978" w:rsidR="00991CFB" w:rsidRPr="00991CFB" w:rsidRDefault="002779D9" w:rsidP="002779D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電話番号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CC09C8B" w14:textId="096B4CE8" w:rsidR="002779D9" w:rsidRDefault="00F93B0C" w:rsidP="00991CF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991CF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2779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14:paraId="49E2118D" w14:textId="60CC6E54" w:rsidR="00B3358F" w:rsidRDefault="00B3358F" w:rsidP="00F93B0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019128" w14:textId="256F7B47" w:rsidR="00AE1D33" w:rsidRDefault="00AE1D33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その他</w:t>
      </w:r>
    </w:p>
    <w:p w14:paraId="6C050B82" w14:textId="4F0BFB5A" w:rsidR="00E710E2" w:rsidRDefault="00AE1D33" w:rsidP="00E710E2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入札参加を希望する案件：</w:t>
      </w:r>
      <w:r w:rsidRPr="00AE1D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（案件名）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bookmarkStart w:id="0" w:name="_GoBack"/>
      <w:bookmarkEnd w:id="0"/>
    </w:p>
    <w:sectPr w:rsidR="00E710E2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33B35" w14:textId="77777777" w:rsidR="007C1936" w:rsidRDefault="007C1936" w:rsidP="00CC1E38">
      <w:r>
        <w:separator/>
      </w:r>
    </w:p>
  </w:endnote>
  <w:endnote w:type="continuationSeparator" w:id="0">
    <w:p w14:paraId="4BD16CDF" w14:textId="77777777" w:rsidR="007C1936" w:rsidRDefault="007C1936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48" w14:textId="77777777" w:rsidR="007C1936" w:rsidRDefault="007C1936" w:rsidP="00CC1E38">
      <w:r>
        <w:separator/>
      </w:r>
    </w:p>
  </w:footnote>
  <w:footnote w:type="continuationSeparator" w:id="0">
    <w:p w14:paraId="09F9B831" w14:textId="77777777" w:rsidR="007C1936" w:rsidRDefault="007C1936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77FD1"/>
    <w:rsid w:val="002A2F87"/>
    <w:rsid w:val="002B05ED"/>
    <w:rsid w:val="002D03AD"/>
    <w:rsid w:val="003460A1"/>
    <w:rsid w:val="00363F4F"/>
    <w:rsid w:val="003A3C44"/>
    <w:rsid w:val="00402EBA"/>
    <w:rsid w:val="004137C7"/>
    <w:rsid w:val="004401A0"/>
    <w:rsid w:val="00482B26"/>
    <w:rsid w:val="004A27A9"/>
    <w:rsid w:val="004A67EE"/>
    <w:rsid w:val="004D05E1"/>
    <w:rsid w:val="004F0AFE"/>
    <w:rsid w:val="00582279"/>
    <w:rsid w:val="005836E7"/>
    <w:rsid w:val="00591A94"/>
    <w:rsid w:val="005947DE"/>
    <w:rsid w:val="005B0687"/>
    <w:rsid w:val="005C0D2F"/>
    <w:rsid w:val="005E6BA5"/>
    <w:rsid w:val="0061165E"/>
    <w:rsid w:val="006136BB"/>
    <w:rsid w:val="00621EA5"/>
    <w:rsid w:val="00654897"/>
    <w:rsid w:val="00674447"/>
    <w:rsid w:val="00674890"/>
    <w:rsid w:val="0070433E"/>
    <w:rsid w:val="0070668D"/>
    <w:rsid w:val="007201C1"/>
    <w:rsid w:val="007633F9"/>
    <w:rsid w:val="00777B31"/>
    <w:rsid w:val="007A4ED6"/>
    <w:rsid w:val="007B013D"/>
    <w:rsid w:val="007C1936"/>
    <w:rsid w:val="00845BDB"/>
    <w:rsid w:val="00862050"/>
    <w:rsid w:val="00883FE1"/>
    <w:rsid w:val="008B5EF6"/>
    <w:rsid w:val="008D21BE"/>
    <w:rsid w:val="008F531B"/>
    <w:rsid w:val="0093089E"/>
    <w:rsid w:val="00947FA6"/>
    <w:rsid w:val="00956734"/>
    <w:rsid w:val="00961885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240DA"/>
    <w:rsid w:val="00D34C02"/>
    <w:rsid w:val="00D72952"/>
    <w:rsid w:val="00D930F9"/>
    <w:rsid w:val="00DC50EA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108F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4D58-AE9E-4D96-BFD0-0B3FCF9C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上野　由紀恵</cp:lastModifiedBy>
  <cp:revision>2</cp:revision>
  <cp:lastPrinted>2022-10-07T02:35:00Z</cp:lastPrinted>
  <dcterms:created xsi:type="dcterms:W3CDTF">2022-10-07T02:59:00Z</dcterms:created>
  <dcterms:modified xsi:type="dcterms:W3CDTF">2022-10-07T02:59:00Z</dcterms:modified>
</cp:coreProperties>
</file>