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34"/>
        <w:gridCol w:w="630"/>
        <w:gridCol w:w="1498"/>
        <w:gridCol w:w="1498"/>
        <w:gridCol w:w="834"/>
        <w:gridCol w:w="629"/>
        <w:gridCol w:w="1497"/>
        <w:gridCol w:w="1499"/>
      </w:tblGrid>
      <w:tr w:rsidR="00CF0DFF" w:rsidTr="003150DE">
        <w:trPr>
          <w:cantSplit/>
          <w:trHeight w:val="359"/>
          <w:jc w:val="center"/>
        </w:trPr>
        <w:tc>
          <w:tcPr>
            <w:tcW w:w="98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DFF" w:rsidRDefault="00553D12">
            <w:bookmarkStart w:id="0" w:name="_GoBack"/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号（第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条関係）</w:t>
            </w:r>
            <w:bookmarkEnd w:id="0"/>
          </w:p>
        </w:tc>
      </w:tr>
      <w:tr w:rsidR="00CF0DFF" w:rsidTr="003150DE">
        <w:trPr>
          <w:cantSplit/>
          <w:trHeight w:val="535"/>
          <w:jc w:val="center"/>
        </w:trPr>
        <w:tc>
          <w:tcPr>
            <w:tcW w:w="98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地下水採取量記録簿</w:t>
            </w:r>
          </w:p>
        </w:tc>
      </w:tr>
      <w:tr w:rsidR="00CF0DFF" w:rsidTr="003150DE">
        <w:trPr>
          <w:cantSplit/>
          <w:trHeight w:val="1122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distribute"/>
            </w:pPr>
            <w:r>
              <w:rPr>
                <w:rFonts w:hint="eastAsia"/>
              </w:rPr>
              <w:t>井戸の名称又は番号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4457" w:type="dxa"/>
            <w:gridSpan w:val="4"/>
            <w:vAlign w:val="center"/>
          </w:tcPr>
          <w:p w:rsidR="00CF0DFF" w:rsidRDefault="00CF0DFF">
            <w:pPr>
              <w:jc w:val="left"/>
            </w:pPr>
          </w:p>
        </w:tc>
      </w:tr>
      <w:tr w:rsidR="00CF0DFF" w:rsidTr="003150DE">
        <w:trPr>
          <w:cantSplit/>
          <w:trHeight w:val="715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事項</w:t>
            </w:r>
          </w:p>
          <w:p w:rsidR="00CF0DFF" w:rsidRDefault="00CF0DFF"/>
          <w:p w:rsidR="00CF0DFF" w:rsidRDefault="00553D12">
            <w:r>
              <w:rPr>
                <w:rFonts w:hint="eastAsia"/>
              </w:rPr>
              <w:t>月別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left"/>
            </w:pPr>
            <w:r>
              <w:rPr>
                <w:rFonts w:hint="eastAsia"/>
              </w:rPr>
              <w:t>揚水量</w:t>
            </w:r>
          </w:p>
          <w:p w:rsidR="00CF0DFF" w:rsidRDefault="00553D12" w:rsidP="003150DE">
            <w:pPr>
              <w:jc w:val="center"/>
            </w:pPr>
            <w:r>
              <w:rPr>
                <w:rFonts w:hint="eastAsia"/>
              </w:rPr>
              <w:t>(m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left"/>
            </w:pPr>
            <w:r>
              <w:rPr>
                <w:rFonts w:hint="eastAsia"/>
              </w:rPr>
              <w:t>稼動日数</w:t>
            </w:r>
          </w:p>
          <w:p w:rsidR="00CF0DFF" w:rsidRDefault="00553D1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left"/>
            </w:pPr>
            <w:r>
              <w:rPr>
                <w:rFonts w:hint="eastAsia"/>
              </w:rPr>
              <w:t>静止水位</w:t>
            </w:r>
          </w:p>
          <w:p w:rsidR="00CF0DFF" w:rsidRDefault="00553D1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地表面下</w:t>
            </w:r>
            <w:r>
              <w:rPr>
                <w:rFonts w:hint="eastAsia"/>
              </w:rPr>
              <w:t>m)</w:t>
            </w:r>
          </w:p>
          <w:p w:rsidR="00CF0DFF" w:rsidRDefault="00553D12">
            <w:pPr>
              <w:jc w:val="left"/>
            </w:pPr>
            <w:r>
              <w:rPr>
                <w:rFonts w:hint="eastAsia"/>
              </w:rPr>
              <w:t>及び測定日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left"/>
            </w:pPr>
            <w:r>
              <w:rPr>
                <w:rFonts w:hint="eastAsia"/>
              </w:rPr>
              <w:t>揚水水位</w:t>
            </w:r>
          </w:p>
          <w:p w:rsidR="00CF0DFF" w:rsidRDefault="00553D1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地表面下</w:t>
            </w:r>
            <w:r>
              <w:rPr>
                <w:rFonts w:hint="eastAsia"/>
              </w:rPr>
              <w:t>m)</w:t>
            </w:r>
          </w:p>
          <w:p w:rsidR="00CF0DFF" w:rsidRDefault="00553D12">
            <w:pPr>
              <w:jc w:val="left"/>
            </w:pPr>
            <w:r>
              <w:rPr>
                <w:rFonts w:hint="eastAsia"/>
              </w:rPr>
              <w:t>及び測定日</w:t>
            </w:r>
          </w:p>
        </w:tc>
        <w:tc>
          <w:tcPr>
            <w:tcW w:w="834" w:type="dxa"/>
            <w:vAlign w:val="center"/>
          </w:tcPr>
          <w:p w:rsidR="00CF0DFF" w:rsidRDefault="00553D12">
            <w:pPr>
              <w:jc w:val="left"/>
            </w:pPr>
            <w:r>
              <w:rPr>
                <w:rFonts w:hint="eastAsia"/>
              </w:rPr>
              <w:t>揚水量</w:t>
            </w:r>
          </w:p>
          <w:p w:rsidR="00CF0DFF" w:rsidRDefault="00553D12" w:rsidP="003150DE">
            <w:pPr>
              <w:jc w:val="center"/>
            </w:pPr>
            <w:r>
              <w:rPr>
                <w:rFonts w:hint="eastAsia"/>
              </w:rPr>
              <w:t>(m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629" w:type="dxa"/>
            <w:vAlign w:val="center"/>
          </w:tcPr>
          <w:p w:rsidR="00CF0DFF" w:rsidRDefault="00553D12">
            <w:pPr>
              <w:jc w:val="left"/>
            </w:pPr>
            <w:r>
              <w:rPr>
                <w:rFonts w:hint="eastAsia"/>
              </w:rPr>
              <w:t>稼動日数</w:t>
            </w:r>
          </w:p>
          <w:p w:rsidR="00CF0DFF" w:rsidRDefault="00553D12" w:rsidP="003150D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left"/>
            </w:pPr>
            <w:r>
              <w:rPr>
                <w:rFonts w:hint="eastAsia"/>
              </w:rPr>
              <w:t>静止水位</w:t>
            </w:r>
          </w:p>
          <w:p w:rsidR="00CF0DFF" w:rsidRDefault="00553D1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地表面下</w:t>
            </w:r>
            <w:r>
              <w:rPr>
                <w:rFonts w:hint="eastAsia"/>
              </w:rPr>
              <w:t>m)</w:t>
            </w:r>
          </w:p>
          <w:p w:rsidR="00CF0DFF" w:rsidRDefault="00553D12">
            <w:pPr>
              <w:jc w:val="left"/>
            </w:pPr>
            <w:r>
              <w:rPr>
                <w:rFonts w:hint="eastAsia"/>
              </w:rPr>
              <w:t>及び測定日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left"/>
            </w:pPr>
            <w:r>
              <w:rPr>
                <w:rFonts w:hint="eastAsia"/>
              </w:rPr>
              <w:t>揚水水位</w:t>
            </w:r>
          </w:p>
          <w:p w:rsidR="00CF0DFF" w:rsidRDefault="00553D12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地表面下</w:t>
            </w:r>
            <w:r>
              <w:rPr>
                <w:rFonts w:hint="eastAsia"/>
              </w:rPr>
              <w:t>m)</w:t>
            </w:r>
          </w:p>
          <w:p w:rsidR="00CF0DFF" w:rsidRDefault="00553D12">
            <w:pPr>
              <w:jc w:val="left"/>
            </w:pPr>
            <w:r>
              <w:rPr>
                <w:rFonts w:hint="eastAsia"/>
              </w:rPr>
              <w:t>及び測定日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  <w:tc>
          <w:tcPr>
            <w:tcW w:w="1497" w:type="dxa"/>
            <w:vAlign w:val="center"/>
          </w:tcPr>
          <w:p w:rsidR="00CF0DFF" w:rsidRDefault="00553D12">
            <w:pPr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）</w:t>
            </w:r>
          </w:p>
        </w:tc>
      </w:tr>
      <w:tr w:rsidR="00CF0DFF" w:rsidTr="003150DE">
        <w:trPr>
          <w:cantSplit/>
          <w:trHeight w:val="820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553D12">
            <w:pPr>
              <w:jc w:val="center"/>
            </w:pPr>
            <w:r>
              <w:rPr>
                <w:rFonts w:hint="eastAsia"/>
              </w:rPr>
              <w:t>年間計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834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629" w:type="dxa"/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tcBorders>
              <w:tr2bl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  <w:tc>
          <w:tcPr>
            <w:tcW w:w="1497" w:type="dxa"/>
            <w:tcBorders>
              <w:tr2bl w:val="single" w:sz="4" w:space="0" w:color="auto"/>
            </w:tcBorders>
            <w:vAlign w:val="center"/>
          </w:tcPr>
          <w:p w:rsidR="00CF0DFF" w:rsidRDefault="00CF0DFF">
            <w:pPr>
              <w:jc w:val="left"/>
            </w:pPr>
          </w:p>
        </w:tc>
      </w:tr>
    </w:tbl>
    <w:p w:rsidR="00CF0DFF" w:rsidRDefault="00CF0DFF"/>
    <w:sectPr w:rsidR="00CF0DF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3D"/>
    <w:rsid w:val="003150DE"/>
    <w:rsid w:val="00367EA7"/>
    <w:rsid w:val="00553D12"/>
    <w:rsid w:val="00BF393D"/>
    <w:rsid w:val="00C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06F782-9F3A-4428-8A22-DAD895A1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</w:style>
  <w:style w:type="paragraph" w:styleId="2">
    <w:name w:val="Body Text Indent 2"/>
    <w:basedOn w:val="a"/>
    <w:semiHidden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94250-69DE-4F9E-9B64-BC9CE0A0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様式第10号（第41条関係）</vt:lpstr>
      <vt:lpstr>様式第10号（第41条関係）</vt:lpstr>
    </vt:vector>
  </TitlesOfParts>
  <Company> 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様式第13号（第44条関係）</dc:title>
  <dc:subject/>
  <dc:creator>郡山市役所</dc:creator>
  <cp:keywords/>
  <dc:description/>
  <cp:lastModifiedBy>115024尾形　文哉</cp:lastModifiedBy>
  <cp:revision>2</cp:revision>
  <dcterms:created xsi:type="dcterms:W3CDTF">2018-02-15T00:37:00Z</dcterms:created>
  <dcterms:modified xsi:type="dcterms:W3CDTF">2018-02-15T00:37:00Z</dcterms:modified>
</cp:coreProperties>
</file>