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Pr="00BF0058" w:rsidRDefault="001C5A1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様式第２</w:t>
      </w:r>
      <w:r w:rsidR="00D55DC9" w:rsidRPr="00D55DC9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1F4FA7">
        <w:rPr>
          <w:rFonts w:ascii="ＭＳ ゴシック" w:eastAsia="ＭＳ ゴシック" w:hAnsi="ＭＳ ゴシック" w:hint="eastAsia"/>
          <w:color w:val="000000"/>
          <w:kern w:val="0"/>
        </w:rPr>
        <w:t>１</w:t>
      </w:r>
      <w:r w:rsidR="001B78FE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 w:rsidR="00804A1A">
        <w:rPr>
          <w:rFonts w:ascii="ＭＳ ゴシック" w:eastAsia="ＭＳ ゴシック" w:hAnsi="ＭＳ ゴシック" w:hint="eastAsia"/>
          <w:color w:val="000000"/>
          <w:kern w:val="0"/>
        </w:rPr>
        <w:t>ロ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BF0058" w:rsidTr="007065B9">
        <w:tc>
          <w:tcPr>
            <w:tcW w:w="9639" w:type="dxa"/>
          </w:tcPr>
          <w:p w:rsidR="00C35FF6" w:rsidRPr="000504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D55DC9" w:rsidRPr="00D55DC9" w:rsidRDefault="00D55DC9" w:rsidP="00D55D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中小企業信用保険法第２条第５項第２号</w:t>
            </w:r>
            <w:r w:rsidR="00CE717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の規定による認定申請書</w:t>
            </w:r>
          </w:p>
          <w:p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BF0058"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1B78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C35FF6" w:rsidRPr="001B78F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BF0058" w:rsidRDefault="008A7244" w:rsidP="00F2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郡</w:t>
            </w:r>
            <w:r w:rsidR="002D60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山</w:t>
            </w:r>
            <w:r w:rsidR="002D60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市</w:t>
            </w:r>
            <w:r w:rsidR="002D60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長</w:t>
            </w:r>
          </w:p>
          <w:p w:rsidR="00C35FF6" w:rsidRPr="00BF005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BF0058" w:rsidRDefault="00C35FF6" w:rsidP="007B2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申請者</w:t>
            </w:r>
          </w:p>
          <w:p w:rsidR="002D6075" w:rsidRDefault="002D6075" w:rsidP="007B2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　</w:t>
            </w:r>
            <w:r w:rsidR="00F25D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㊞　</w:t>
            </w:r>
          </w:p>
          <w:p w:rsidR="002D6075" w:rsidRDefault="002D6075" w:rsidP="007B2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</w:p>
          <w:p w:rsidR="00C35FF6" w:rsidRDefault="00C35FF6" w:rsidP="007B2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310" w:left="485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　</w:t>
            </w:r>
            <w:r w:rsidR="002D60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</w:t>
            </w:r>
            <w:r w:rsidR="00F25D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</w:p>
          <w:p w:rsidR="00BF0058" w:rsidRPr="006F370E" w:rsidRDefault="00BF0058" w:rsidP="002D60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6F370E" w:rsidRPr="00BF0058" w:rsidRDefault="006F370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DF164D" w:rsidRDefault="00C35FF6" w:rsidP="00DF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私は</w:t>
            </w:r>
            <w:r w:rsidR="00113C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2D607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  <w:vertAlign w:val="superscript"/>
              </w:rPr>
              <w:t>＊</w:t>
            </w:r>
            <w:r w:rsidR="001B78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7B404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1B78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7B2C0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="001B78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が</w:t>
            </w:r>
            <w:r w:rsidR="005F3574" w:rsidRPr="005F35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令和５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年</w:t>
            </w:r>
            <w:r w:rsidR="009905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12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月</w:t>
            </w:r>
            <w:r w:rsidR="009905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20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日から</w:t>
            </w:r>
            <w:r w:rsidR="000B1091" w:rsidRPr="005F357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事業活動の制限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を行っていることにより</w:t>
            </w:r>
            <w:r w:rsidR="00113C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下記のとおり同事業者との</w:t>
            </w:r>
            <w:r w:rsidR="00804A1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間接的な取引の連鎖関係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について売上高等の減少が生じているため</w:t>
            </w:r>
            <w:r w:rsidR="00113C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経営の安定に支障が生じておりますので</w:t>
            </w:r>
            <w:r w:rsidR="00113C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、</w:t>
            </w:r>
            <w:r w:rsidR="00D55DC9" w:rsidRPr="00D55DC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中小企業信用保険法第２条第５項第２号の規定に基づき認定されるようお願いします。</w:t>
            </w:r>
          </w:p>
          <w:p w:rsidR="00C35FF6" w:rsidRPr="00BF005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 w:rsidRPr="00BF00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708"/>
              <w:gridCol w:w="5103"/>
              <w:gridCol w:w="3392"/>
            </w:tblGrid>
            <w:tr w:rsidR="001F4FA7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1F4FA7" w:rsidRDefault="001F4FA7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sz w:val="22"/>
                    </w:rPr>
                    <w:t>１</w:t>
                  </w:r>
                </w:p>
              </w:tc>
              <w:tc>
                <w:tcPr>
                  <w:tcW w:w="5811" w:type="dxa"/>
                  <w:gridSpan w:val="2"/>
                  <w:vAlign w:val="center"/>
                </w:tcPr>
                <w:p w:rsidR="00D111FF" w:rsidRDefault="002D6075" w:rsidP="00184548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  <w:vertAlign w:val="superscript"/>
                    </w:rPr>
                    <w:t>＊</w:t>
                  </w:r>
                  <w:r w:rsidR="001F4FA7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　　　　　</w:t>
                  </w:r>
                  <w:r w:rsidR="001F4FA7"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に対する取引依存度</w:t>
                  </w:r>
                  <w:r w:rsidR="00D111FF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（６か月又は12か月）</w:t>
                  </w:r>
                </w:p>
              </w:tc>
              <w:tc>
                <w:tcPr>
                  <w:tcW w:w="3392" w:type="dxa"/>
                  <w:vAlign w:val="center"/>
                </w:tcPr>
                <w:p w:rsidR="001F4FA7" w:rsidRDefault="001F4FA7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48184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>依存度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％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>（A/B×100）</w:t>
                  </w:r>
                </w:p>
              </w:tc>
            </w:tr>
            <w:tr w:rsidR="001F4FA7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1F4FA7" w:rsidRDefault="001F4FA7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F4FA7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Ａ</w:t>
                  </w:r>
                  <w:r w:rsidR="00497256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1F4FA7" w:rsidRDefault="00D111FF" w:rsidP="00804A1A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2D6075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年　　月　　日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から</w:t>
                  </w:r>
                  <w:r w:rsidRPr="002D6075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年　　月　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日までの</w:t>
                  </w:r>
                  <w:r w:rsidR="002D6075" w:rsidRPr="00184548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  <w:vertAlign w:val="superscript"/>
                    </w:rPr>
                    <w:t>＊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　　　　　　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に</w:t>
                  </w:r>
                  <w:r w:rsidR="00804A1A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関連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する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取引額等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1F4FA7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 xml:space="preserve">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　　　　　　円</w:t>
                  </w: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111FF" w:rsidRPr="00D55DC9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Ｂ</w:t>
                  </w:r>
                  <w:r w:rsidR="00497256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D111FF" w:rsidRPr="001C5A1A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  <w:u w:val="single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上記期間中の全取引額等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 xml:space="preserve">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　　　　　　円</w:t>
                  </w: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>
                    <w:rPr>
                      <w:rFonts w:ascii="ＭＳ ゴシック" w:eastAsia="ＭＳ ゴシック" w:hAnsi="Times New Roman" w:hint="eastAsia"/>
                      <w:color w:val="000000"/>
                      <w:spacing w:val="16"/>
                      <w:sz w:val="22"/>
                    </w:rPr>
                    <w:t>２</w:t>
                  </w:r>
                </w:p>
              </w:tc>
              <w:tc>
                <w:tcPr>
                  <w:tcW w:w="5811" w:type="dxa"/>
                  <w:gridSpan w:val="2"/>
                  <w:vAlign w:val="center"/>
                </w:tcPr>
                <w:p w:rsidR="00D111FF" w:rsidRPr="001C5A1A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売上高等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</w:p>
              </w:tc>
            </w:tr>
            <w:tr w:rsidR="001F4FA7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1F4FA7" w:rsidRDefault="001F4FA7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F4FA7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(イ)</w:t>
                  </w:r>
                </w:p>
              </w:tc>
              <w:tc>
                <w:tcPr>
                  <w:tcW w:w="5103" w:type="dxa"/>
                  <w:vAlign w:val="center"/>
                </w:tcPr>
                <w:p w:rsidR="001F4FA7" w:rsidRDefault="002D6075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最近１か</w:t>
                  </w:r>
                  <w:r w:rsidR="00D111FF"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月間の売上高等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1F4FA7" w:rsidRDefault="001F4FA7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  <w:u w:val="single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noProof/>
                      <w:color w:val="00000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01B4F45" wp14:editId="22BCCD0E">
                            <wp:simplePos x="0" y="0"/>
                            <wp:positionH relativeFrom="column">
                              <wp:posOffset>782955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600075" cy="238125"/>
                            <wp:effectExtent l="0" t="0" r="0" b="0"/>
                            <wp:wrapNone/>
                            <wp:docPr id="4" name="正方形/長方形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D111FF" w:rsidRPr="00F84FB5" w:rsidRDefault="00D111FF" w:rsidP="00D111FF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</w:pPr>
                                        <w:r w:rsidRPr="00F84FB5">
                                          <w:rPr>
                                            <w:rFonts w:asciiTheme="majorEastAsia" w:eastAsiaTheme="majorEastAsia" w:hAnsiTheme="majorEastAsia" w:hint="eastAsia"/>
                                            <w:sz w:val="22"/>
                                          </w:rPr>
                                          <w:t>×100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1B4F45" id="正方形/長方形 4" o:spid="_x0000_s1026" style="position:absolute;left:0;text-align:left;margin-left:61.65pt;margin-top:2.7pt;width:4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" stroked="f">
                            <v:fill opacity="0"/>
                            <v:textbox inset="5.85pt,.7pt,5.85pt,.7pt">
                              <w:txbxContent>
                                <w:p w:rsidR="00D111FF" w:rsidRPr="00F84FB5" w:rsidRDefault="00D111FF" w:rsidP="00D111F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F84FB5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×100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Ｄ－Ｃ　</w:t>
                  </w:r>
                </w:p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 xml:space="preserve">　　Ｄ　　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>減少率　　　　　　％（実績）</w:t>
                  </w: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Ｃ：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D111FF" w:rsidRDefault="00D111FF" w:rsidP="00F25D9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事業活動の制限を受けた後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最近１か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月間の売上高等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 xml:space="preserve">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　　　　　　円</w:t>
                  </w: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111FF" w:rsidRPr="00D55DC9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Ｄ：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D111FF" w:rsidRPr="00D55DC9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Ｃの期間に対応する前年１か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月間の売上高等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　　　　　　円</w:t>
                  </w: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111FF" w:rsidRP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(ロ)</w:t>
                  </w:r>
                </w:p>
              </w:tc>
              <w:tc>
                <w:tcPr>
                  <w:tcW w:w="5103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(イ)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の期間も含めた今後３か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月間の売上高等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111FF" w:rsidRPr="00D55DC9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  <w:u w:val="single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noProof/>
                      <w:color w:val="00000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1682115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600075" cy="238125"/>
                            <wp:effectExtent l="0" t="0" r="0" b="0"/>
                            <wp:wrapNone/>
                            <wp:docPr id="3" name="正方形/長方形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000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D55DC9" w:rsidRPr="00023B1A" w:rsidRDefault="00D55DC9" w:rsidP="00D55DC9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22"/>
                                          </w:rPr>
                                        </w:pPr>
                                        <w:r w:rsidRPr="00023B1A">
                                          <w:rPr>
                                            <w:rFonts w:asciiTheme="majorEastAsia" w:eastAsiaTheme="majorEastAsia" w:hAnsiTheme="majorEastAsia" w:hint="eastAsia"/>
                                            <w:sz w:val="22"/>
                                          </w:rPr>
                                          <w:t>×100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3" o:spid="_x0000_s1027" style="position:absolute;left:0;text-align:left;margin-left:132.45pt;margin-top:4.7pt;width:4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" stroked="f">
                            <v:fill opacity="0"/>
                            <v:textbox inset="5.85pt,.7pt,5.85pt,.7pt">
                              <w:txbxContent>
                                <w:p w:rsidR="00D55DC9" w:rsidRPr="00023B1A" w:rsidRDefault="00D55DC9" w:rsidP="00D55DC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023B1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×100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>（Ｄ＋Ｆ）－（Ｃ＋Ｅ）</w:t>
                  </w:r>
                </w:p>
                <w:p w:rsidR="00D111FF" w:rsidRPr="00D55DC9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 xml:space="preserve">　　　　Ｄ＋Ｆ　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減少率　　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>％（実績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>見込み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>）</w:t>
                  </w: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111FF" w:rsidRPr="00D55DC9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Ｅ：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D111FF" w:rsidRPr="00D55DC9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Ｃの期間後２か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月間の見込み売上高等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 xml:space="preserve">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　　　　　　円</w:t>
                  </w:r>
                </w:p>
              </w:tc>
            </w:tr>
            <w:tr w:rsidR="00D111FF" w:rsidTr="00497256">
              <w:trPr>
                <w:trHeight w:val="510"/>
              </w:trPr>
              <w:tc>
                <w:tcPr>
                  <w:tcW w:w="32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Ｆ：</w:t>
                  </w:r>
                </w:p>
              </w:tc>
              <w:tc>
                <w:tcPr>
                  <w:tcW w:w="5103" w:type="dxa"/>
                  <w:vAlign w:val="center"/>
                </w:tcPr>
                <w:p w:rsidR="00D111FF" w:rsidRDefault="00D111FF" w:rsidP="00F25D9C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Chars="82" w:right="172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Ｅの期間に対応する前年２か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>月間の売上高等</w:t>
                  </w:r>
                </w:p>
              </w:tc>
              <w:tc>
                <w:tcPr>
                  <w:tcW w:w="3392" w:type="dxa"/>
                  <w:vAlign w:val="center"/>
                </w:tcPr>
                <w:p w:rsidR="00D111FF" w:rsidRDefault="00D111FF" w:rsidP="00497256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</w:rPr>
                    <w:t xml:space="preserve">　</w:t>
                  </w:r>
                  <w:r w:rsidRPr="00D55DC9">
                    <w:rPr>
                      <w:rFonts w:ascii="ＭＳ ゴシック" w:eastAsia="ＭＳ ゴシック" w:hAnsi="ＭＳ ゴシック" w:cs="ＭＳ ゴシック" w:hint="eastAsia"/>
                      <w:color w:val="000000"/>
                      <w:sz w:val="22"/>
                      <w:u w:val="single"/>
                    </w:rPr>
                    <w:t xml:space="preserve">　　　　　　　　　　円</w:t>
                  </w:r>
                </w:p>
              </w:tc>
            </w:tr>
          </w:tbl>
          <w:p w:rsidR="00D55DC9" w:rsidRPr="00D55DC9" w:rsidRDefault="00D55DC9" w:rsidP="00D11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5F3574" w:rsidRPr="002D6075" w:rsidRDefault="005F3574" w:rsidP="002D6075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</w:rPr>
      </w:pPr>
      <w:r w:rsidRPr="002D60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「ダイハツ工業株式会社」「ダイハツ九州株式会社」のいずれか</w:t>
      </w:r>
      <w:r w:rsidR="001E6E89" w:rsidRPr="002D60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又は両方</w:t>
      </w:r>
      <w:r w:rsidR="00F25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の名称</w:t>
      </w:r>
      <w:r w:rsidRPr="002D60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を</w:t>
      </w:r>
      <w:r w:rsidR="00F25D9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記載する</w:t>
      </w:r>
      <w:r w:rsidRPr="002D607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。</w:t>
      </w:r>
    </w:p>
    <w:p w:rsidR="00394298" w:rsidRDefault="00C35FF6" w:rsidP="0039429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  <w:r w:rsidRPr="0099057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（留意事項）</w:t>
      </w:r>
    </w:p>
    <w:p w:rsidR="00394298" w:rsidRPr="00394298" w:rsidRDefault="00C35FF6" w:rsidP="00394298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 w:left="567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</w:rPr>
      </w:pPr>
      <w:bookmarkStart w:id="0" w:name="_GoBack"/>
      <w:r w:rsidRPr="0039429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本認定とは別に、金融機関及び信用保証協会による金融上の審査があります。</w:t>
      </w:r>
    </w:p>
    <w:p w:rsidR="00C35FF6" w:rsidRPr="00394298" w:rsidRDefault="00C35FF6" w:rsidP="00394298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 w:left="567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</w:rPr>
      </w:pPr>
      <w:r w:rsidRPr="0039429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市町村長又は特別区長から認定を受けた後、本認定の有効期間内に金融機関又は信用</w:t>
      </w:r>
      <w:r w:rsidR="00D83B73" w:rsidRPr="0039429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保証協会に対し</w:t>
      </w:r>
      <w:bookmarkEnd w:id="0"/>
      <w:r w:rsidR="00D83B73" w:rsidRPr="0039429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</w:rPr>
        <w:t>て、経営安定関連保証の申込みを行うことが必要です。</w:t>
      </w:r>
    </w:p>
    <w:p w:rsidR="004E5AA0" w:rsidRPr="00F25D9C" w:rsidRDefault="00F25D9C" w:rsidP="004E5AA0">
      <w:pPr>
        <w:suppressAutoHyphens/>
        <w:wordWrap w:val="0"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u w:val="single"/>
        </w:rPr>
      </w:pPr>
      <w:r w:rsidRPr="00F25D9C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u w:val="single"/>
        </w:rPr>
        <w:t xml:space="preserve">　　　　　　　　　　　　　　　　　　　　　　　　　　　　　　　　　　　　　　　　　</w:t>
      </w:r>
    </w:p>
    <w:p w:rsidR="004E5AA0" w:rsidRPr="0099057F" w:rsidRDefault="004E5AA0" w:rsidP="00497256">
      <w:pPr>
        <w:suppressAutoHyphens/>
        <w:wordWrap w:val="0"/>
        <w:spacing w:line="360" w:lineRule="auto"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  <w:r w:rsidRPr="0099057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>認定番号 第　　　　号</w:t>
      </w:r>
    </w:p>
    <w:p w:rsidR="004E5AA0" w:rsidRPr="0099057F" w:rsidRDefault="004E5AA0" w:rsidP="00497256">
      <w:pPr>
        <w:suppressAutoHyphens/>
        <w:wordWrap w:val="0"/>
        <w:spacing w:line="360" w:lineRule="auto"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  <w:r w:rsidRPr="0099057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 xml:space="preserve">　　　　年　　月　　日</w:t>
      </w:r>
    </w:p>
    <w:p w:rsidR="004E5AA0" w:rsidRPr="0099057F" w:rsidRDefault="004E5AA0" w:rsidP="00D55DC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</w:p>
    <w:p w:rsidR="004E5AA0" w:rsidRPr="0099057F" w:rsidRDefault="004E5AA0" w:rsidP="00D55DC9">
      <w:pPr>
        <w:suppressAutoHyphens/>
        <w:wordWrap w:val="0"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  <w:r w:rsidRPr="0099057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>申請のとおり相違ないことを認定します。</w:t>
      </w:r>
    </w:p>
    <w:p w:rsidR="004E5AA0" w:rsidRPr="0099057F" w:rsidRDefault="00184548" w:rsidP="0018454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>(注)</w:t>
      </w:r>
      <w:r w:rsidR="004E5AA0" w:rsidRPr="0099057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>本認定書の有効期間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>:</w:t>
      </w:r>
      <w:r w:rsidR="004E5AA0" w:rsidRPr="0099057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 xml:space="preserve">　　　年　　月　　日から</w:t>
      </w:r>
      <w:r w:rsidR="004B4FB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 xml:space="preserve">　　</w:t>
      </w:r>
      <w:r w:rsidR="004E5AA0" w:rsidRPr="0099057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 xml:space="preserve">　年　　月　　日まで</w:t>
      </w:r>
    </w:p>
    <w:p w:rsidR="001C5A1A" w:rsidRPr="00184548" w:rsidRDefault="001C5A1A" w:rsidP="0017646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</w:rPr>
      </w:pPr>
    </w:p>
    <w:p w:rsidR="004E5AA0" w:rsidRPr="00BF0058" w:rsidRDefault="004E5AA0" w:rsidP="002D6075">
      <w:pPr>
        <w:suppressAutoHyphens/>
        <w:wordWrap w:val="0"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99057F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 xml:space="preserve">　　　</w:t>
      </w:r>
      <w:r w:rsidR="002D607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</w:rPr>
        <w:t xml:space="preserve">　　　　　　　　　　認定者名　　郡山市長　　品　川　萬　里　　　　　　</w:t>
      </w:r>
    </w:p>
    <w:sectPr w:rsidR="004E5AA0" w:rsidRPr="00BF0058" w:rsidSect="004E5AA0">
      <w:pgSz w:w="11906" w:h="16838"/>
      <w:pgMar w:top="851" w:right="1134" w:bottom="851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5E4"/>
    <w:multiLevelType w:val="hybridMultilevel"/>
    <w:tmpl w:val="00DE8DAC"/>
    <w:lvl w:ilvl="0" w:tplc="9FD07A0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B8C032D"/>
    <w:multiLevelType w:val="hybridMultilevel"/>
    <w:tmpl w:val="E320D34C"/>
    <w:lvl w:ilvl="0" w:tplc="C4987B54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3B1A"/>
    <w:rsid w:val="0003301E"/>
    <w:rsid w:val="0003415B"/>
    <w:rsid w:val="0005044E"/>
    <w:rsid w:val="0009372B"/>
    <w:rsid w:val="000B1091"/>
    <w:rsid w:val="000C030F"/>
    <w:rsid w:val="000C69A3"/>
    <w:rsid w:val="000E0E45"/>
    <w:rsid w:val="000F41FB"/>
    <w:rsid w:val="00113CB1"/>
    <w:rsid w:val="00154A51"/>
    <w:rsid w:val="0016326B"/>
    <w:rsid w:val="00176469"/>
    <w:rsid w:val="00184548"/>
    <w:rsid w:val="00194C42"/>
    <w:rsid w:val="001A55E4"/>
    <w:rsid w:val="001B51EF"/>
    <w:rsid w:val="001B5DAA"/>
    <w:rsid w:val="001B78FE"/>
    <w:rsid w:val="001C5A1A"/>
    <w:rsid w:val="001D0690"/>
    <w:rsid w:val="001D1612"/>
    <w:rsid w:val="001D5F52"/>
    <w:rsid w:val="001D602D"/>
    <w:rsid w:val="001E190C"/>
    <w:rsid w:val="001E1FB4"/>
    <w:rsid w:val="001E6BA4"/>
    <w:rsid w:val="001E6E89"/>
    <w:rsid w:val="001F4FA7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D6075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4298"/>
    <w:rsid w:val="003A289E"/>
    <w:rsid w:val="003B175E"/>
    <w:rsid w:val="003C39F9"/>
    <w:rsid w:val="003D2F2A"/>
    <w:rsid w:val="00461DCD"/>
    <w:rsid w:val="00476298"/>
    <w:rsid w:val="00490432"/>
    <w:rsid w:val="00491803"/>
    <w:rsid w:val="00494EDB"/>
    <w:rsid w:val="00497256"/>
    <w:rsid w:val="004A1BB1"/>
    <w:rsid w:val="004B2743"/>
    <w:rsid w:val="004B4FB2"/>
    <w:rsid w:val="004D1541"/>
    <w:rsid w:val="004D1C76"/>
    <w:rsid w:val="004D4C7F"/>
    <w:rsid w:val="004E2DC9"/>
    <w:rsid w:val="004E2FE8"/>
    <w:rsid w:val="004E5AA0"/>
    <w:rsid w:val="004F6B3A"/>
    <w:rsid w:val="00543817"/>
    <w:rsid w:val="0055281C"/>
    <w:rsid w:val="00566A5A"/>
    <w:rsid w:val="00577403"/>
    <w:rsid w:val="005972DB"/>
    <w:rsid w:val="005A3FBC"/>
    <w:rsid w:val="005F3574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70E"/>
    <w:rsid w:val="006F3819"/>
    <w:rsid w:val="0070340C"/>
    <w:rsid w:val="007065B9"/>
    <w:rsid w:val="00712D50"/>
    <w:rsid w:val="007434FC"/>
    <w:rsid w:val="00746C3A"/>
    <w:rsid w:val="00762DFA"/>
    <w:rsid w:val="00790309"/>
    <w:rsid w:val="007A4915"/>
    <w:rsid w:val="007A49A0"/>
    <w:rsid w:val="007B2C09"/>
    <w:rsid w:val="007B4042"/>
    <w:rsid w:val="007E46CE"/>
    <w:rsid w:val="007E6442"/>
    <w:rsid w:val="007F60C5"/>
    <w:rsid w:val="00804A1A"/>
    <w:rsid w:val="008238A6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7244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057F"/>
    <w:rsid w:val="00997886"/>
    <w:rsid w:val="009A71A9"/>
    <w:rsid w:val="009B1C58"/>
    <w:rsid w:val="009C7C95"/>
    <w:rsid w:val="009F202F"/>
    <w:rsid w:val="009F35F4"/>
    <w:rsid w:val="00A02900"/>
    <w:rsid w:val="00A105C7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A3917"/>
    <w:rsid w:val="00BB1F09"/>
    <w:rsid w:val="00BE5556"/>
    <w:rsid w:val="00BF0058"/>
    <w:rsid w:val="00BF3A4B"/>
    <w:rsid w:val="00C018DD"/>
    <w:rsid w:val="00C118A8"/>
    <w:rsid w:val="00C26E97"/>
    <w:rsid w:val="00C352C9"/>
    <w:rsid w:val="00C35FF6"/>
    <w:rsid w:val="00C42ADE"/>
    <w:rsid w:val="00C440AD"/>
    <w:rsid w:val="00C459FB"/>
    <w:rsid w:val="00C56C95"/>
    <w:rsid w:val="00C57AD0"/>
    <w:rsid w:val="00C67832"/>
    <w:rsid w:val="00C90292"/>
    <w:rsid w:val="00CB2291"/>
    <w:rsid w:val="00CE70C5"/>
    <w:rsid w:val="00CE7179"/>
    <w:rsid w:val="00CF66F6"/>
    <w:rsid w:val="00D01498"/>
    <w:rsid w:val="00D03DEA"/>
    <w:rsid w:val="00D111FF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55DC9"/>
    <w:rsid w:val="00D83B73"/>
    <w:rsid w:val="00D840FB"/>
    <w:rsid w:val="00D8498F"/>
    <w:rsid w:val="00D861E3"/>
    <w:rsid w:val="00D87AD8"/>
    <w:rsid w:val="00D96B4C"/>
    <w:rsid w:val="00DD7720"/>
    <w:rsid w:val="00DE5FF6"/>
    <w:rsid w:val="00DF164D"/>
    <w:rsid w:val="00DF33AD"/>
    <w:rsid w:val="00E04ED9"/>
    <w:rsid w:val="00E25C2F"/>
    <w:rsid w:val="00E40FF3"/>
    <w:rsid w:val="00E62F61"/>
    <w:rsid w:val="00E65973"/>
    <w:rsid w:val="00E763C4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0AAB"/>
    <w:rsid w:val="00F25D9C"/>
    <w:rsid w:val="00F30A0D"/>
    <w:rsid w:val="00F67098"/>
    <w:rsid w:val="00F6765B"/>
    <w:rsid w:val="00F84C44"/>
    <w:rsid w:val="00F84FB5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2024-03-01T08:06:00Z</dcterms:created>
  <dcterms:modified xsi:type="dcterms:W3CDTF">2024-03-08T10:23:00Z</dcterms:modified>
</cp:coreProperties>
</file>