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  <w:r w:rsidR="00AC3E2B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</w:t>
      </w:r>
      <w:r w:rsidR="00AC3E2B">
        <w:rPr>
          <w:rFonts w:ascii="みんなの文字ゴTTp-R" w:eastAsia="みんなの文字ゴTTp-R" w:hAnsi="みんなの文字ゴTTp-R" w:hint="eastAsia"/>
          <w:u w:val="single"/>
        </w:rPr>
        <w:t xml:space="preserve">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　　　　　　　　　</w:t>
      </w:r>
    </w:p>
    <w:p w:rsidR="00AC3E2B" w:rsidRDefault="00AC3E2B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AC3E2B" w:rsidRPr="00AC3E2B" w:rsidRDefault="00183C83" w:rsidP="00AC3E2B">
      <w:pPr>
        <w:wordWrap w:val="0"/>
        <w:snapToGrid w:val="0"/>
        <w:spacing w:line="274" w:lineRule="exact"/>
        <w:ind w:firstLineChars="100" w:firstLine="216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国や地方自治体を相手とした</w:t>
      </w:r>
      <w:r w:rsidR="00140B7E">
        <w:rPr>
          <w:rFonts w:ascii="みんなの文字ゴTTp-R" w:eastAsia="みんなの文字ゴTTp-R" w:hAnsi="みんなの文字ゴTTp-R" w:hint="eastAsia"/>
        </w:rPr>
        <w:t>ＡＩ－ＯＣＲツールの活用支援業務</w:t>
      </w:r>
      <w:r w:rsidR="00086D03">
        <w:rPr>
          <w:rFonts w:ascii="みんなの文字ゴTTp-R" w:eastAsia="みんなの文字ゴTTp-R" w:hAnsi="みんなの文字ゴTTp-R" w:hint="eastAsia"/>
        </w:rPr>
        <w:t>の</w:t>
      </w:r>
      <w:bookmarkStart w:id="0" w:name="_GoBack"/>
      <w:bookmarkEnd w:id="0"/>
      <w:r w:rsidR="00AC3E2B">
        <w:rPr>
          <w:rFonts w:ascii="みんなの文字ゴTTp-R" w:eastAsia="みんなの文字ゴTTp-R" w:hAnsi="みんなの文字ゴTTp-R" w:hint="eastAsia"/>
        </w:rPr>
        <w:t>契約実績について、以下に入力すること。</w:t>
      </w:r>
    </w:p>
    <w:p w:rsidR="00127FB2" w:rsidRPr="00AC3E2B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E748CB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委託期</w:t>
            </w:r>
            <w:r w:rsidRPr="00E748CB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D2495E" w:rsidP="00F86D74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 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 w:rsidR="00AF09CB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p w:rsidR="00AC3E2B" w:rsidRPr="00B722E5" w:rsidRDefault="00867B5E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>
        <w:rPr>
          <w:rFonts w:ascii="みんなの文字ゴTTp-R" w:eastAsia="みんなの文字ゴTTp-R" w:hAnsi="みんなの文字ゴTTp-R" w:hint="eastAsia"/>
        </w:rPr>
        <w:t>業務実績が２つ以上ある場合は、必要に応じて上表をコピー等した上で</w:t>
      </w:r>
      <w:r w:rsidR="00E748CB">
        <w:rPr>
          <w:rFonts w:ascii="みんなの文字ゴTTp-R" w:eastAsia="みんなの文字ゴTTp-R" w:hAnsi="みんなの文字ゴTTp-R" w:hint="eastAsia"/>
        </w:rPr>
        <w:t>追記すること。</w:t>
      </w:r>
    </w:p>
    <w:sectPr w:rsidR="00AC3E2B" w:rsidRPr="00B722E5" w:rsidSect="00E748CB">
      <w:type w:val="nextColumn"/>
      <w:pgSz w:w="11906" w:h="16838" w:code="9"/>
      <w:pgMar w:top="907" w:right="936" w:bottom="907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86D03"/>
    <w:rsid w:val="000963AC"/>
    <w:rsid w:val="00097811"/>
    <w:rsid w:val="000B6077"/>
    <w:rsid w:val="000C3B04"/>
    <w:rsid w:val="00127FB2"/>
    <w:rsid w:val="00140B7E"/>
    <w:rsid w:val="00170F23"/>
    <w:rsid w:val="00183C8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67B5E"/>
    <w:rsid w:val="008D7AC1"/>
    <w:rsid w:val="00961941"/>
    <w:rsid w:val="0096571B"/>
    <w:rsid w:val="009917DC"/>
    <w:rsid w:val="009E1358"/>
    <w:rsid w:val="00A03C50"/>
    <w:rsid w:val="00AC3E2B"/>
    <w:rsid w:val="00AF09CB"/>
    <w:rsid w:val="00B02A0A"/>
    <w:rsid w:val="00B722E5"/>
    <w:rsid w:val="00B748A6"/>
    <w:rsid w:val="00BD4A1A"/>
    <w:rsid w:val="00BE18D0"/>
    <w:rsid w:val="00D2495E"/>
    <w:rsid w:val="00D96AED"/>
    <w:rsid w:val="00DB5E49"/>
    <w:rsid w:val="00E748CB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163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登梛　克史</cp:lastModifiedBy>
  <cp:revision>7</cp:revision>
  <cp:lastPrinted>2008-01-21T00:04:00Z</cp:lastPrinted>
  <dcterms:created xsi:type="dcterms:W3CDTF">2023-05-29T12:21:00Z</dcterms:created>
  <dcterms:modified xsi:type="dcterms:W3CDTF">2024-07-04T05:19:00Z</dcterms:modified>
</cp:coreProperties>
</file>