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2D2183" w:rsidRPr="009479EC" w:rsidRDefault="0092303C" w:rsidP="009479EC">
            <w:pPr>
              <w:snapToGrid w:val="0"/>
              <w:spacing w:line="255" w:lineRule="exact"/>
              <w:rPr>
                <w:rFonts w:ascii="Century"/>
              </w:rPr>
            </w:pPr>
            <w:r w:rsidRPr="000607B1">
              <w:rPr>
                <w:rFonts w:asciiTheme="minorEastAsia" w:hAnsiTheme="minorEastAsia"/>
                <w:szCs w:val="21"/>
              </w:rPr>
              <w:t>宝くじスポーツフェアドリームサッカー</w:t>
            </w:r>
            <w:r w:rsidRPr="000607B1">
              <w:rPr>
                <w:rFonts w:asciiTheme="minorEastAsia" w:hAnsiTheme="minorEastAsia"/>
                <w:szCs w:val="21"/>
              </w:rPr>
              <w:t>in</w:t>
            </w:r>
            <w:r w:rsidRPr="000607B1">
              <w:rPr>
                <w:rFonts w:asciiTheme="minorEastAsia" w:hAnsiTheme="minorEastAsia" w:hint="eastAsia"/>
                <w:szCs w:val="21"/>
              </w:rPr>
              <w:t>郡山</w:t>
            </w:r>
            <w:r w:rsidRPr="000607B1">
              <w:rPr>
                <w:rFonts w:asciiTheme="minorEastAsia" w:hAnsiTheme="minorEastAsia"/>
                <w:szCs w:val="21"/>
              </w:rPr>
              <w:t>運営業務</w:t>
            </w:r>
            <w:r w:rsidRPr="000607B1">
              <w:rPr>
                <w:rFonts w:asciiTheme="minorEastAsia" w:hAnsiTheme="minorEastAsia" w:hint="eastAsia"/>
                <w:szCs w:val="21"/>
              </w:rPr>
              <w:t>委託</w:t>
            </w:r>
            <w:bookmarkStart w:id="0" w:name="_GoBack"/>
            <w:bookmarkEnd w:id="0"/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12DAF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2303C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伊藤　佑</cp:lastModifiedBy>
  <cp:revision>8</cp:revision>
  <cp:lastPrinted>2021-03-15T23:25:00Z</cp:lastPrinted>
  <dcterms:created xsi:type="dcterms:W3CDTF">2022-05-17T09:57:00Z</dcterms:created>
  <dcterms:modified xsi:type="dcterms:W3CDTF">2024-09-10T06:06:00Z</dcterms:modified>
</cp:coreProperties>
</file>